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0" w:type="dxa"/>
        <w:tblInd w:w="-713" w:type="dxa"/>
        <w:tblLayout w:type="fixed"/>
        <w:tblCellMar>
          <w:left w:w="7" w:type="dxa"/>
          <w:right w:w="7" w:type="dxa"/>
        </w:tblCellMar>
        <w:tblLook w:val="0000" w:firstRow="0" w:lastRow="0" w:firstColumn="0" w:lastColumn="0" w:noHBand="0" w:noVBand="0"/>
      </w:tblPr>
      <w:tblGrid>
        <w:gridCol w:w="4680"/>
        <w:gridCol w:w="5220"/>
      </w:tblGrid>
      <w:tr w:rsidR="00F52A66" w14:paraId="472F315E" w14:textId="77777777" w:rsidTr="00E04BA9">
        <w:trPr>
          <w:cantSplit/>
          <w:trHeight w:hRule="exact" w:val="900"/>
        </w:trPr>
        <w:tc>
          <w:tcPr>
            <w:tcW w:w="4680" w:type="dxa"/>
          </w:tcPr>
          <w:p w14:paraId="75A1B44B" w14:textId="77777777" w:rsidR="00F52A66" w:rsidRDefault="00111812" w:rsidP="003038CD">
            <w:pPr>
              <w:spacing w:before="60"/>
            </w:pPr>
            <w:permStart w:id="1402224966" w:edGrp="everyone"/>
            <w:r>
              <w:rPr>
                <w:rFonts w:ascii="Univers" w:hAnsi="Univers"/>
                <w:noProof/>
                <w:spacing w:val="-2"/>
              </w:rPr>
              <w:drawing>
                <wp:inline distT="0" distB="0" distL="0" distR="0" wp14:anchorId="71F85996" wp14:editId="5F91B551">
                  <wp:extent cx="2905125" cy="419100"/>
                  <wp:effectExtent l="19050" t="0" r="9525" b="0"/>
                  <wp:docPr id="1" name="Picture 1" descr="BC-MoTI_H_Fo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oTI_H_Form_Logo"/>
                          <pic:cNvPicPr>
                            <a:picLocks noChangeAspect="1" noChangeArrowheads="1"/>
                          </pic:cNvPicPr>
                        </pic:nvPicPr>
                        <pic:blipFill>
                          <a:blip r:embed="rId7"/>
                          <a:srcRect/>
                          <a:stretch>
                            <a:fillRect/>
                          </a:stretch>
                        </pic:blipFill>
                        <pic:spPr bwMode="auto">
                          <a:xfrm>
                            <a:off x="0" y="0"/>
                            <a:ext cx="2905125" cy="419100"/>
                          </a:xfrm>
                          <a:prstGeom prst="rect">
                            <a:avLst/>
                          </a:prstGeom>
                          <a:noFill/>
                          <a:ln w="9525">
                            <a:noFill/>
                            <a:miter lim="800000"/>
                            <a:headEnd/>
                            <a:tailEnd/>
                          </a:ln>
                        </pic:spPr>
                      </pic:pic>
                    </a:graphicData>
                  </a:graphic>
                </wp:inline>
              </w:drawing>
            </w:r>
            <w:permEnd w:id="1402224966"/>
          </w:p>
        </w:tc>
        <w:tc>
          <w:tcPr>
            <w:tcW w:w="5220" w:type="dxa"/>
          </w:tcPr>
          <w:p w14:paraId="3B97EBDD" w14:textId="77777777" w:rsidR="00C43946" w:rsidRDefault="00F52A66" w:rsidP="00C43946">
            <w:pPr>
              <w:jc w:val="right"/>
              <w:rPr>
                <w:rFonts w:ascii="Arial" w:hAnsi="Arial" w:cs="Arial"/>
                <w:b/>
              </w:rPr>
            </w:pPr>
            <w:r w:rsidRPr="000D613B">
              <w:rPr>
                <w:rFonts w:ascii="Arial" w:hAnsi="Arial" w:cs="Arial"/>
                <w:b/>
              </w:rPr>
              <w:t>TENDER SECURIT</w:t>
            </w:r>
            <w:r w:rsidR="00DB22BD">
              <w:rPr>
                <w:rFonts w:ascii="Arial" w:hAnsi="Arial" w:cs="Arial"/>
                <w:b/>
              </w:rPr>
              <w:t>IES</w:t>
            </w:r>
            <w:r w:rsidRPr="000D613B">
              <w:rPr>
                <w:rFonts w:ascii="Arial" w:hAnsi="Arial" w:cs="Arial"/>
                <w:b/>
              </w:rPr>
              <w:t xml:space="preserve"> REQUIREMENT</w:t>
            </w:r>
            <w:r w:rsidR="00655621">
              <w:rPr>
                <w:rFonts w:ascii="Arial" w:hAnsi="Arial" w:cs="Arial"/>
                <w:b/>
              </w:rPr>
              <w:t>S</w:t>
            </w:r>
            <w:r w:rsidRPr="000D613B">
              <w:rPr>
                <w:rFonts w:ascii="Arial" w:hAnsi="Arial" w:cs="Arial"/>
                <w:b/>
              </w:rPr>
              <w:t xml:space="preserve"> </w:t>
            </w:r>
          </w:p>
          <w:p w14:paraId="578E9BD4" w14:textId="16545044" w:rsidR="00F52A66" w:rsidRPr="000D613B" w:rsidRDefault="00F52A66" w:rsidP="00C43946">
            <w:pPr>
              <w:jc w:val="right"/>
              <w:rPr>
                <w:rFonts w:ascii="Arial" w:hAnsi="Arial" w:cs="Arial"/>
                <w:b/>
              </w:rPr>
            </w:pPr>
            <w:r w:rsidRPr="000D613B">
              <w:rPr>
                <w:rFonts w:ascii="Arial" w:hAnsi="Arial" w:cs="Arial"/>
                <w:b/>
              </w:rPr>
              <w:t xml:space="preserve">AND BOND SPECIMEN  </w:t>
            </w:r>
            <w:r w:rsidR="00C452EC">
              <w:rPr>
                <w:rFonts w:ascii="Arial" w:hAnsi="Arial" w:cs="Arial"/>
                <w:b/>
              </w:rPr>
              <w:br/>
            </w:r>
            <w:r w:rsidRPr="000D613B">
              <w:rPr>
                <w:rFonts w:ascii="Arial" w:hAnsi="Arial" w:cs="Arial"/>
                <w:b/>
              </w:rPr>
              <w:t>INS-262</w:t>
            </w:r>
          </w:p>
          <w:p w14:paraId="14FCF427" w14:textId="77777777" w:rsidR="00F52A66" w:rsidRPr="00D73A77" w:rsidRDefault="00F52A66" w:rsidP="003038CD">
            <w:pPr>
              <w:spacing w:before="880"/>
              <w:jc w:val="right"/>
              <w:rPr>
                <w:b/>
                <w:sz w:val="20"/>
                <w:szCs w:val="20"/>
              </w:rPr>
            </w:pPr>
            <w:r w:rsidRPr="00D30FBA">
              <w:rPr>
                <w:b/>
                <w:sz w:val="20"/>
                <w:szCs w:val="20"/>
              </w:rPr>
              <w:t>R</w:t>
            </w:r>
          </w:p>
        </w:tc>
      </w:tr>
    </w:tbl>
    <w:p w14:paraId="7885BBA3" w14:textId="77777777" w:rsidR="003038CD" w:rsidRDefault="003038CD" w:rsidP="00E64CAA"/>
    <w:p w14:paraId="3D7C49E9" w14:textId="77777777" w:rsidR="00B52E3D" w:rsidRPr="00655621" w:rsidRDefault="00B52E3D" w:rsidP="00B52E3D">
      <w:pPr>
        <w:jc w:val="center"/>
        <w:rPr>
          <w:rFonts w:ascii="Arial" w:hAnsi="Arial" w:cs="Arial"/>
          <w:b/>
        </w:rPr>
      </w:pPr>
      <w:r w:rsidRPr="00655621">
        <w:rPr>
          <w:rFonts w:ascii="Arial" w:hAnsi="Arial" w:cs="Arial"/>
          <w:b/>
        </w:rPr>
        <w:t>FOR OPERATIONAL SERVICES CONTRACTS</w:t>
      </w:r>
    </w:p>
    <w:p w14:paraId="642C467C" w14:textId="77777777" w:rsidR="003038CD" w:rsidRDefault="003038CD" w:rsidP="0066587B">
      <w:pPr>
        <w:spacing w:before="120"/>
      </w:pPr>
    </w:p>
    <w:tbl>
      <w:tblPr>
        <w:tblStyle w:val="TableGrid"/>
        <w:tblW w:w="1005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31"/>
        <w:gridCol w:w="5220"/>
      </w:tblGrid>
      <w:tr w:rsidR="00C03D09" w14:paraId="62BB782B" w14:textId="77777777" w:rsidTr="00564D72">
        <w:trPr>
          <w:trHeight w:val="11162"/>
        </w:trPr>
        <w:tc>
          <w:tcPr>
            <w:tcW w:w="4831" w:type="dxa"/>
            <w:shd w:val="clear" w:color="auto" w:fill="auto"/>
          </w:tcPr>
          <w:p w14:paraId="1198F0E5" w14:textId="77777777" w:rsidR="00C03D09" w:rsidRPr="00013BA8" w:rsidRDefault="00C03D09" w:rsidP="00C03D09">
            <w:pPr>
              <w:ind w:left="540" w:hanging="540"/>
              <w:rPr>
                <w:rFonts w:ascii="Arial" w:hAnsi="Arial" w:cs="Arial"/>
                <w:sz w:val="20"/>
                <w:szCs w:val="20"/>
              </w:rPr>
            </w:pPr>
            <w:r w:rsidRPr="00013BA8">
              <w:rPr>
                <w:rFonts w:ascii="Arial" w:hAnsi="Arial" w:cs="Arial"/>
                <w:b/>
                <w:sz w:val="20"/>
                <w:szCs w:val="20"/>
              </w:rPr>
              <w:t xml:space="preserve">1. </w:t>
            </w:r>
            <w:r w:rsidRPr="00013BA8">
              <w:rPr>
                <w:rFonts w:ascii="Arial" w:hAnsi="Arial" w:cs="Arial"/>
                <w:b/>
                <w:sz w:val="20"/>
                <w:szCs w:val="20"/>
              </w:rPr>
              <w:tab/>
              <w:t>GENERAL INFORMATION ON TENDER SECURITIES</w:t>
            </w:r>
          </w:p>
          <w:p w14:paraId="335E3F9C" w14:textId="77777777" w:rsidR="00C03D09" w:rsidRPr="00013BA8" w:rsidRDefault="00C03D09" w:rsidP="00C03D09">
            <w:pPr>
              <w:spacing w:before="120"/>
              <w:ind w:left="540" w:hanging="540"/>
              <w:rPr>
                <w:rFonts w:ascii="Arial" w:hAnsi="Arial" w:cs="Arial"/>
                <w:sz w:val="20"/>
                <w:szCs w:val="20"/>
              </w:rPr>
            </w:pPr>
            <w:r w:rsidRPr="00013BA8">
              <w:rPr>
                <w:rFonts w:ascii="Arial" w:hAnsi="Arial" w:cs="Arial"/>
                <w:sz w:val="20"/>
                <w:szCs w:val="20"/>
              </w:rPr>
              <w:t>(a)</w:t>
            </w:r>
            <w:r w:rsidRPr="00013BA8">
              <w:rPr>
                <w:rFonts w:ascii="Arial" w:hAnsi="Arial" w:cs="Arial"/>
                <w:sz w:val="20"/>
                <w:szCs w:val="20"/>
              </w:rPr>
              <w:tab/>
              <w:t xml:space="preserve">Any and all costs related to or for any and all Bid Securities and </w:t>
            </w:r>
            <w:r w:rsidR="008F2793">
              <w:rPr>
                <w:rFonts w:ascii="Arial" w:hAnsi="Arial" w:cs="Arial"/>
                <w:sz w:val="20"/>
                <w:szCs w:val="20"/>
              </w:rPr>
              <w:t xml:space="preserve">Contract </w:t>
            </w:r>
            <w:r w:rsidRPr="00013BA8">
              <w:rPr>
                <w:rFonts w:ascii="Arial" w:hAnsi="Arial" w:cs="Arial"/>
                <w:sz w:val="20"/>
                <w:szCs w:val="20"/>
              </w:rPr>
              <w:t xml:space="preserve">Securities must be included in the Tender Price </w:t>
            </w:r>
            <w:r w:rsidR="00D63015">
              <w:rPr>
                <w:rFonts w:ascii="Arial" w:hAnsi="Arial" w:cs="Arial"/>
                <w:sz w:val="20"/>
                <w:szCs w:val="20"/>
              </w:rPr>
              <w:t>and the Ministry will not be responsible for or pay for any such costs as separate or as extra items</w:t>
            </w:r>
            <w:r w:rsidRPr="00013BA8">
              <w:rPr>
                <w:rFonts w:ascii="Arial" w:hAnsi="Arial" w:cs="Arial"/>
                <w:sz w:val="20"/>
                <w:szCs w:val="20"/>
              </w:rPr>
              <w:t>.</w:t>
            </w:r>
          </w:p>
          <w:p w14:paraId="41BB02E9" w14:textId="77777777" w:rsidR="00C03D09" w:rsidRPr="00013BA8" w:rsidRDefault="00C03D09" w:rsidP="00C03D09">
            <w:pPr>
              <w:spacing w:before="120"/>
              <w:ind w:left="540" w:hanging="540"/>
              <w:rPr>
                <w:rFonts w:ascii="Arial" w:hAnsi="Arial" w:cs="Arial"/>
                <w:sz w:val="20"/>
                <w:szCs w:val="20"/>
              </w:rPr>
            </w:pPr>
            <w:r w:rsidRPr="00013BA8">
              <w:rPr>
                <w:rFonts w:ascii="Arial" w:hAnsi="Arial" w:cs="Arial"/>
                <w:sz w:val="20"/>
                <w:szCs w:val="20"/>
              </w:rPr>
              <w:t>(b)</w:t>
            </w:r>
            <w:r w:rsidRPr="00013BA8">
              <w:rPr>
                <w:rFonts w:ascii="Arial" w:hAnsi="Arial" w:cs="Arial"/>
                <w:sz w:val="20"/>
                <w:szCs w:val="20"/>
              </w:rPr>
              <w:tab/>
              <w:t>The Ministry will not pay interest on any deposits</w:t>
            </w:r>
            <w:r>
              <w:rPr>
                <w:rFonts w:ascii="Arial" w:hAnsi="Arial" w:cs="Arial"/>
                <w:sz w:val="20"/>
                <w:szCs w:val="20"/>
              </w:rPr>
              <w:t>/securities</w:t>
            </w:r>
            <w:r w:rsidRPr="00013BA8">
              <w:rPr>
                <w:rFonts w:ascii="Arial" w:hAnsi="Arial" w:cs="Arial"/>
                <w:sz w:val="20"/>
                <w:szCs w:val="20"/>
              </w:rPr>
              <w:t xml:space="preserve"> held by the Ministry.  </w:t>
            </w:r>
          </w:p>
          <w:p w14:paraId="3E6B8A2C" w14:textId="77777777" w:rsidR="00C03D09" w:rsidRPr="00013BA8" w:rsidRDefault="00C03D09" w:rsidP="00C03D09">
            <w:pPr>
              <w:rPr>
                <w:rFonts w:ascii="Arial" w:hAnsi="Arial" w:cs="Arial"/>
                <w:b/>
                <w:sz w:val="20"/>
                <w:szCs w:val="20"/>
              </w:rPr>
            </w:pPr>
          </w:p>
          <w:p w14:paraId="3EA0988B" w14:textId="77777777" w:rsidR="00C064F8" w:rsidRPr="0064185F" w:rsidRDefault="00C03D09" w:rsidP="004B630E">
            <w:pPr>
              <w:spacing w:before="120"/>
              <w:ind w:left="540" w:hanging="539"/>
              <w:rPr>
                <w:rFonts w:ascii="Arial" w:hAnsi="Arial" w:cs="Arial"/>
                <w:sz w:val="20"/>
                <w:szCs w:val="20"/>
              </w:rPr>
            </w:pPr>
            <w:r w:rsidRPr="00013BA8">
              <w:rPr>
                <w:rFonts w:ascii="Arial" w:hAnsi="Arial" w:cs="Arial"/>
                <w:b/>
                <w:sz w:val="20"/>
                <w:szCs w:val="20"/>
              </w:rPr>
              <w:t>2.</w:t>
            </w:r>
            <w:r w:rsidRPr="00013BA8">
              <w:rPr>
                <w:rFonts w:ascii="Arial" w:hAnsi="Arial" w:cs="Arial"/>
                <w:b/>
                <w:sz w:val="20"/>
                <w:szCs w:val="20"/>
              </w:rPr>
              <w:tab/>
            </w:r>
            <w:r w:rsidR="00655621">
              <w:rPr>
                <w:rFonts w:ascii="Arial" w:hAnsi="Arial" w:cs="Arial"/>
                <w:b/>
                <w:sz w:val="20"/>
                <w:szCs w:val="20"/>
              </w:rPr>
              <w:t xml:space="preserve">TENDER </w:t>
            </w:r>
            <w:r w:rsidRPr="00013BA8">
              <w:rPr>
                <w:rFonts w:ascii="Arial" w:hAnsi="Arial" w:cs="Arial"/>
                <w:b/>
                <w:sz w:val="20"/>
                <w:szCs w:val="20"/>
              </w:rPr>
              <w:t>REQUIREMENTS</w:t>
            </w:r>
            <w:r w:rsidR="00C064F8">
              <w:rPr>
                <w:rFonts w:ascii="Arial" w:hAnsi="Arial" w:cs="Arial"/>
                <w:b/>
                <w:sz w:val="20"/>
                <w:szCs w:val="20"/>
              </w:rPr>
              <w:t xml:space="preserve"> </w:t>
            </w:r>
            <w:r w:rsidR="00655621">
              <w:rPr>
                <w:rFonts w:ascii="Arial" w:hAnsi="Arial" w:cs="Arial"/>
                <w:b/>
                <w:sz w:val="20"/>
                <w:szCs w:val="20"/>
              </w:rPr>
              <w:t xml:space="preserve">IF </w:t>
            </w:r>
            <w:r w:rsidR="00C064F8" w:rsidRPr="00C064F8">
              <w:rPr>
                <w:rFonts w:ascii="Arial Bold" w:hAnsi="Arial Bold" w:cs="Arial"/>
                <w:b/>
                <w:caps/>
                <w:sz w:val="20"/>
                <w:szCs w:val="20"/>
                <w:u w:val="single"/>
              </w:rPr>
              <w:t>tender price is less than $200,000</w:t>
            </w:r>
          </w:p>
          <w:p w14:paraId="3208EF2E" w14:textId="77777777" w:rsidR="00C064F8" w:rsidRPr="0064185F" w:rsidRDefault="00C064F8" w:rsidP="004B630E">
            <w:pPr>
              <w:spacing w:before="120"/>
              <w:ind w:left="1080" w:hanging="539"/>
              <w:rPr>
                <w:rFonts w:ascii="Arial" w:hAnsi="Arial" w:cs="Arial"/>
                <w:sz w:val="20"/>
                <w:szCs w:val="20"/>
              </w:rPr>
            </w:pPr>
            <w:r w:rsidRPr="0064185F" w:rsidDel="000F0FE5">
              <w:rPr>
                <w:rFonts w:ascii="Arial" w:hAnsi="Arial" w:cs="Arial"/>
                <w:sz w:val="20"/>
                <w:szCs w:val="20"/>
              </w:rPr>
              <w:t xml:space="preserve"> </w:t>
            </w:r>
            <w:r w:rsidRPr="0064185F">
              <w:rPr>
                <w:rFonts w:ascii="Arial" w:hAnsi="Arial" w:cs="Arial"/>
                <w:sz w:val="20"/>
                <w:szCs w:val="20"/>
              </w:rPr>
              <w:t>(i)</w:t>
            </w:r>
            <w:r w:rsidRPr="0064185F">
              <w:rPr>
                <w:rFonts w:ascii="Arial" w:hAnsi="Arial" w:cs="Arial"/>
                <w:sz w:val="20"/>
                <w:szCs w:val="20"/>
              </w:rPr>
              <w:tab/>
            </w:r>
            <w:r>
              <w:rPr>
                <w:rFonts w:ascii="Arial" w:hAnsi="Arial" w:cs="Arial"/>
                <w:sz w:val="20"/>
                <w:szCs w:val="20"/>
              </w:rPr>
              <w:t xml:space="preserve">A </w:t>
            </w:r>
            <w:r w:rsidRPr="008E366C">
              <w:rPr>
                <w:rFonts w:ascii="Arial" w:hAnsi="Arial" w:cs="Arial"/>
                <w:b/>
                <w:sz w:val="20"/>
                <w:szCs w:val="20"/>
                <w:u w:val="single"/>
              </w:rPr>
              <w:t>Bid Bond</w:t>
            </w:r>
            <w:r>
              <w:rPr>
                <w:rFonts w:ascii="Arial" w:hAnsi="Arial" w:cs="Arial"/>
                <w:sz w:val="20"/>
                <w:szCs w:val="20"/>
              </w:rPr>
              <w:t xml:space="preserve"> </w:t>
            </w:r>
            <w:r w:rsidRPr="0064185F">
              <w:rPr>
                <w:rFonts w:ascii="Arial" w:hAnsi="Arial" w:cs="Arial"/>
                <w:sz w:val="20"/>
                <w:szCs w:val="20"/>
              </w:rPr>
              <w:t xml:space="preserve">for a value of not less than </w:t>
            </w:r>
            <w:r>
              <w:rPr>
                <w:rFonts w:ascii="Arial" w:hAnsi="Arial" w:cs="Arial"/>
                <w:b/>
                <w:sz w:val="20"/>
                <w:szCs w:val="20"/>
              </w:rPr>
              <w:t>ten percent (10</w:t>
            </w:r>
            <w:r w:rsidRPr="0064185F">
              <w:rPr>
                <w:rFonts w:ascii="Arial" w:hAnsi="Arial" w:cs="Arial"/>
                <w:b/>
                <w:sz w:val="20"/>
                <w:szCs w:val="20"/>
              </w:rPr>
              <w:t>%)</w:t>
            </w:r>
            <w:r w:rsidRPr="0064185F">
              <w:rPr>
                <w:rFonts w:ascii="Arial" w:hAnsi="Arial" w:cs="Arial"/>
                <w:sz w:val="20"/>
                <w:szCs w:val="20"/>
              </w:rPr>
              <w:t xml:space="preserve"> of the Tender Price in the format and containing the terms and conditions set out in the Specimen form of Bid Bond </w:t>
            </w:r>
            <w:r w:rsidR="00D63015">
              <w:rPr>
                <w:rFonts w:ascii="Arial" w:hAnsi="Arial" w:cs="Arial"/>
                <w:sz w:val="20"/>
                <w:szCs w:val="20"/>
              </w:rPr>
              <w:t xml:space="preserve">set out </w:t>
            </w:r>
            <w:r w:rsidRPr="0064185F">
              <w:rPr>
                <w:rFonts w:ascii="Arial" w:hAnsi="Arial" w:cs="Arial"/>
                <w:sz w:val="20"/>
                <w:szCs w:val="20"/>
              </w:rPr>
              <w:t>in this Schedule and duly executed on behalf o</w:t>
            </w:r>
            <w:r w:rsidR="00C00100">
              <w:rPr>
                <w:rFonts w:ascii="Arial" w:hAnsi="Arial" w:cs="Arial"/>
                <w:sz w:val="20"/>
                <w:szCs w:val="20"/>
              </w:rPr>
              <w:t>f the Surety and the Bidder.</w:t>
            </w:r>
          </w:p>
          <w:p w14:paraId="1BCC73A8" w14:textId="77777777" w:rsidR="00C064F8" w:rsidRDefault="00C064F8" w:rsidP="00032BD2">
            <w:pPr>
              <w:ind w:left="720" w:hanging="18"/>
              <w:jc w:val="center"/>
              <w:rPr>
                <w:rFonts w:ascii="Arial" w:hAnsi="Arial" w:cs="Arial"/>
                <w:b/>
                <w:sz w:val="20"/>
                <w:szCs w:val="20"/>
                <w:u w:val="single"/>
              </w:rPr>
            </w:pPr>
            <w:r w:rsidRPr="0064185F">
              <w:rPr>
                <w:rFonts w:ascii="Arial" w:hAnsi="Arial" w:cs="Arial"/>
                <w:b/>
                <w:sz w:val="20"/>
                <w:szCs w:val="20"/>
                <w:u w:val="single"/>
              </w:rPr>
              <w:t>or</w:t>
            </w:r>
          </w:p>
          <w:p w14:paraId="0D7DB380" w14:textId="77777777" w:rsidR="00032BD2" w:rsidRPr="0064185F" w:rsidRDefault="00032BD2" w:rsidP="00032BD2">
            <w:pPr>
              <w:ind w:left="720" w:hanging="18"/>
              <w:jc w:val="center"/>
              <w:rPr>
                <w:rFonts w:ascii="Arial" w:hAnsi="Arial" w:cs="Arial"/>
                <w:b/>
                <w:sz w:val="20"/>
                <w:szCs w:val="20"/>
                <w:u w:val="single"/>
              </w:rPr>
            </w:pPr>
          </w:p>
          <w:p w14:paraId="2A5BE335" w14:textId="77777777" w:rsidR="00C064F8" w:rsidRDefault="00C064F8" w:rsidP="00C064F8">
            <w:pPr>
              <w:ind w:left="1080" w:hanging="540"/>
              <w:rPr>
                <w:rFonts w:ascii="Arial" w:hAnsi="Arial" w:cs="Arial"/>
                <w:sz w:val="20"/>
                <w:szCs w:val="20"/>
              </w:rPr>
            </w:pPr>
            <w:r w:rsidRPr="0064185F" w:rsidDel="000F0FE5">
              <w:rPr>
                <w:rFonts w:ascii="Arial" w:hAnsi="Arial" w:cs="Arial"/>
                <w:sz w:val="20"/>
                <w:szCs w:val="20"/>
              </w:rPr>
              <w:t xml:space="preserve"> </w:t>
            </w:r>
            <w:r w:rsidRPr="0064185F">
              <w:rPr>
                <w:rFonts w:ascii="Arial" w:hAnsi="Arial" w:cs="Arial"/>
                <w:sz w:val="20"/>
                <w:szCs w:val="20"/>
              </w:rPr>
              <w:t>(ii)</w:t>
            </w:r>
            <w:r w:rsidRPr="0064185F">
              <w:rPr>
                <w:rFonts w:ascii="Arial" w:hAnsi="Arial" w:cs="Arial"/>
                <w:sz w:val="20"/>
                <w:szCs w:val="20"/>
              </w:rPr>
              <w:tab/>
            </w:r>
            <w:r>
              <w:rPr>
                <w:rFonts w:ascii="Arial" w:hAnsi="Arial" w:cs="Arial"/>
                <w:sz w:val="20"/>
                <w:szCs w:val="20"/>
              </w:rPr>
              <w:t>A</w:t>
            </w:r>
            <w:r w:rsidRPr="0064185F">
              <w:rPr>
                <w:rFonts w:ascii="Arial" w:hAnsi="Arial" w:cs="Arial"/>
                <w:sz w:val="20"/>
                <w:szCs w:val="20"/>
              </w:rPr>
              <w:t xml:space="preserve"> </w:t>
            </w:r>
            <w:r w:rsidRPr="00655621">
              <w:rPr>
                <w:rFonts w:ascii="Arial" w:hAnsi="Arial" w:cs="Arial"/>
                <w:b/>
                <w:sz w:val="20"/>
                <w:szCs w:val="20"/>
                <w:u w:val="single"/>
              </w:rPr>
              <w:t>bank draft, certified cheque or money order</w:t>
            </w:r>
            <w:r w:rsidRPr="004C4325">
              <w:rPr>
                <w:rFonts w:ascii="Arial" w:hAnsi="Arial" w:cs="Arial"/>
                <w:sz w:val="20"/>
                <w:szCs w:val="20"/>
              </w:rPr>
              <w:t xml:space="preserve"> </w:t>
            </w:r>
            <w:r w:rsidRPr="0064185F">
              <w:rPr>
                <w:rFonts w:ascii="Arial" w:hAnsi="Arial" w:cs="Arial"/>
                <w:sz w:val="20"/>
                <w:szCs w:val="20"/>
              </w:rPr>
              <w:t xml:space="preserve">drawn on a Canadian financial institution </w:t>
            </w:r>
            <w:r>
              <w:rPr>
                <w:rFonts w:ascii="Arial" w:hAnsi="Arial" w:cs="Arial"/>
                <w:sz w:val="20"/>
                <w:szCs w:val="20"/>
              </w:rPr>
              <w:t xml:space="preserve">and </w:t>
            </w:r>
            <w:r w:rsidRPr="0064185F">
              <w:rPr>
                <w:rFonts w:ascii="Arial" w:hAnsi="Arial" w:cs="Arial"/>
                <w:sz w:val="20"/>
                <w:szCs w:val="20"/>
              </w:rPr>
              <w:t xml:space="preserve">payable to the Minister of Finance </w:t>
            </w:r>
            <w:r>
              <w:rPr>
                <w:rFonts w:ascii="Arial" w:hAnsi="Arial" w:cs="Arial"/>
                <w:sz w:val="20"/>
                <w:szCs w:val="20"/>
              </w:rPr>
              <w:t xml:space="preserve">for a value of not less than </w:t>
            </w:r>
            <w:r w:rsidRPr="00655621">
              <w:rPr>
                <w:rFonts w:ascii="Arial" w:hAnsi="Arial" w:cs="Arial"/>
                <w:b/>
                <w:sz w:val="20"/>
                <w:szCs w:val="20"/>
              </w:rPr>
              <w:t>five percent (5%)</w:t>
            </w:r>
            <w:r w:rsidRPr="00655621">
              <w:rPr>
                <w:rFonts w:ascii="Arial" w:hAnsi="Arial" w:cs="Arial"/>
                <w:sz w:val="20"/>
                <w:szCs w:val="20"/>
              </w:rPr>
              <w:t xml:space="preserve"> </w:t>
            </w:r>
            <w:r>
              <w:rPr>
                <w:rFonts w:ascii="Arial" w:hAnsi="Arial" w:cs="Arial"/>
                <w:sz w:val="20"/>
                <w:szCs w:val="20"/>
              </w:rPr>
              <w:t>of the Tender Price</w:t>
            </w:r>
            <w:r w:rsidRPr="0064185F">
              <w:rPr>
                <w:rFonts w:ascii="Arial" w:hAnsi="Arial" w:cs="Arial"/>
                <w:sz w:val="20"/>
                <w:szCs w:val="20"/>
              </w:rPr>
              <w:t xml:space="preserve">. </w:t>
            </w:r>
          </w:p>
          <w:p w14:paraId="22283A74" w14:textId="77777777" w:rsidR="00A03477" w:rsidRDefault="00A03477" w:rsidP="00A03477">
            <w:pPr>
              <w:ind w:left="1080" w:hanging="540"/>
              <w:rPr>
                <w:rFonts w:ascii="Arial" w:hAnsi="Arial" w:cs="Arial"/>
                <w:sz w:val="20"/>
                <w:szCs w:val="20"/>
              </w:rPr>
            </w:pPr>
          </w:p>
          <w:p w14:paraId="7C573194" w14:textId="77777777" w:rsidR="00A03477" w:rsidRPr="006C6150" w:rsidRDefault="00A03477" w:rsidP="00A03477">
            <w:pPr>
              <w:ind w:left="1080" w:hanging="540"/>
              <w:rPr>
                <w:rFonts w:ascii="Arial" w:hAnsi="Arial" w:cs="Arial"/>
                <w:sz w:val="20"/>
                <w:szCs w:val="20"/>
              </w:rPr>
            </w:pPr>
            <w:r>
              <w:rPr>
                <w:rFonts w:ascii="Arial" w:hAnsi="Arial" w:cs="Arial"/>
                <w:b/>
                <w:sz w:val="20"/>
                <w:szCs w:val="20"/>
              </w:rPr>
              <w:t>Note:</w:t>
            </w:r>
            <w:r>
              <w:rPr>
                <w:rFonts w:ascii="Arial" w:hAnsi="Arial" w:cs="Arial"/>
                <w:sz w:val="20"/>
                <w:szCs w:val="20"/>
              </w:rPr>
              <w:t xml:space="preserve"> Personal/business cheques will not be accepted.</w:t>
            </w:r>
          </w:p>
          <w:p w14:paraId="3815F8DF" w14:textId="77777777" w:rsidR="00A03477" w:rsidRDefault="00A03477" w:rsidP="00A03477">
            <w:pPr>
              <w:rPr>
                <w:rFonts w:ascii="Arial" w:hAnsi="Arial" w:cs="Arial"/>
                <w:b/>
                <w:sz w:val="20"/>
                <w:szCs w:val="20"/>
              </w:rPr>
            </w:pPr>
          </w:p>
          <w:p w14:paraId="3DF95176" w14:textId="77777777" w:rsidR="00655621" w:rsidRPr="00013BA8" w:rsidRDefault="00E04BA9" w:rsidP="00655621">
            <w:pPr>
              <w:ind w:left="540" w:hanging="540"/>
              <w:rPr>
                <w:rFonts w:ascii="Arial" w:hAnsi="Arial" w:cs="Arial"/>
                <w:sz w:val="20"/>
                <w:szCs w:val="20"/>
              </w:rPr>
            </w:pPr>
            <w:r>
              <w:rPr>
                <w:rFonts w:ascii="Arial" w:hAnsi="Arial" w:cs="Arial"/>
                <w:b/>
                <w:sz w:val="20"/>
                <w:szCs w:val="20"/>
              </w:rPr>
              <w:t>3</w:t>
            </w:r>
            <w:r w:rsidR="00655621" w:rsidRPr="00013BA8">
              <w:rPr>
                <w:rFonts w:ascii="Arial" w:hAnsi="Arial" w:cs="Arial"/>
                <w:b/>
                <w:sz w:val="20"/>
                <w:szCs w:val="20"/>
              </w:rPr>
              <w:t>.</w:t>
            </w:r>
            <w:r w:rsidR="00655621" w:rsidRPr="00013BA8">
              <w:rPr>
                <w:rFonts w:ascii="Arial" w:hAnsi="Arial" w:cs="Arial"/>
                <w:b/>
                <w:sz w:val="20"/>
                <w:szCs w:val="20"/>
              </w:rPr>
              <w:tab/>
            </w:r>
            <w:r w:rsidR="00655621" w:rsidRPr="0029590A">
              <w:rPr>
                <w:rFonts w:ascii="Arial" w:hAnsi="Arial" w:cs="Arial"/>
                <w:b/>
                <w:sz w:val="20"/>
                <w:szCs w:val="20"/>
              </w:rPr>
              <w:t>CONTRACT</w:t>
            </w:r>
            <w:r w:rsidR="00655621">
              <w:rPr>
                <w:rFonts w:ascii="Arial" w:hAnsi="Arial" w:cs="Arial"/>
                <w:b/>
                <w:sz w:val="20"/>
                <w:szCs w:val="20"/>
              </w:rPr>
              <w:t xml:space="preserve"> </w:t>
            </w:r>
            <w:r w:rsidR="00655621" w:rsidRPr="00013BA8">
              <w:rPr>
                <w:rFonts w:ascii="Arial" w:hAnsi="Arial" w:cs="Arial"/>
                <w:b/>
                <w:sz w:val="20"/>
                <w:szCs w:val="20"/>
              </w:rPr>
              <w:t>REQUIREMENTS</w:t>
            </w:r>
            <w:r w:rsidR="00655621">
              <w:rPr>
                <w:rFonts w:ascii="Arial" w:hAnsi="Arial" w:cs="Arial"/>
                <w:b/>
                <w:sz w:val="20"/>
                <w:szCs w:val="20"/>
              </w:rPr>
              <w:t xml:space="preserve"> IF </w:t>
            </w:r>
            <w:r w:rsidR="00655621" w:rsidRPr="00C064F8">
              <w:rPr>
                <w:rFonts w:ascii="Arial Bold" w:hAnsi="Arial Bold" w:cs="Arial"/>
                <w:b/>
                <w:caps/>
                <w:sz w:val="20"/>
                <w:szCs w:val="20"/>
                <w:u w:val="single"/>
              </w:rPr>
              <w:t>tender price is less than $200,000</w:t>
            </w:r>
          </w:p>
          <w:p w14:paraId="20B6FC87" w14:textId="77777777" w:rsidR="00C064F8" w:rsidRPr="0064185F" w:rsidRDefault="00C064F8" w:rsidP="00C064F8">
            <w:pPr>
              <w:spacing w:before="120"/>
              <w:ind w:left="540" w:hanging="540"/>
              <w:rPr>
                <w:rFonts w:ascii="Arial" w:hAnsi="Arial" w:cs="Arial"/>
                <w:sz w:val="20"/>
                <w:szCs w:val="20"/>
              </w:rPr>
            </w:pPr>
            <w:r w:rsidRPr="0064185F">
              <w:rPr>
                <w:rFonts w:ascii="Arial" w:hAnsi="Arial" w:cs="Arial"/>
                <w:sz w:val="20"/>
                <w:szCs w:val="20"/>
              </w:rPr>
              <w:t>(</w:t>
            </w:r>
            <w:r w:rsidR="00655621">
              <w:rPr>
                <w:rFonts w:ascii="Arial" w:hAnsi="Arial" w:cs="Arial"/>
                <w:sz w:val="20"/>
                <w:szCs w:val="20"/>
              </w:rPr>
              <w:t>a</w:t>
            </w:r>
            <w:r w:rsidRPr="0064185F">
              <w:rPr>
                <w:rFonts w:ascii="Arial" w:hAnsi="Arial" w:cs="Arial"/>
                <w:sz w:val="20"/>
                <w:szCs w:val="20"/>
              </w:rPr>
              <w:t xml:space="preserve">) </w:t>
            </w:r>
            <w:r w:rsidRPr="0064185F">
              <w:rPr>
                <w:rFonts w:ascii="Arial" w:hAnsi="Arial" w:cs="Arial"/>
                <w:sz w:val="20"/>
                <w:szCs w:val="20"/>
              </w:rPr>
              <w:tab/>
              <w:t xml:space="preserve">If the Bidder is awarded the Contract and </w:t>
            </w:r>
            <w:r w:rsidRPr="0064185F">
              <w:rPr>
                <w:rFonts w:ascii="Arial" w:hAnsi="Arial" w:cs="Arial"/>
                <w:b/>
                <w:sz w:val="20"/>
                <w:szCs w:val="20"/>
                <w:u w:val="single"/>
              </w:rPr>
              <w:t>if the Bidder delivered a Bid Bond as Bid Security</w:t>
            </w:r>
            <w:r w:rsidRPr="0064185F">
              <w:rPr>
                <w:rFonts w:ascii="Arial" w:hAnsi="Arial" w:cs="Arial"/>
                <w:sz w:val="20"/>
                <w:szCs w:val="20"/>
              </w:rPr>
              <w:t>, the Bidder will, on the earlier of:</w:t>
            </w:r>
          </w:p>
          <w:p w14:paraId="270286A9" w14:textId="77777777" w:rsidR="00C064F8" w:rsidRPr="0064185F" w:rsidRDefault="00C064F8" w:rsidP="00C064F8">
            <w:pPr>
              <w:numPr>
                <w:ilvl w:val="0"/>
                <w:numId w:val="4"/>
              </w:numPr>
              <w:tabs>
                <w:tab w:val="clear" w:pos="1440"/>
                <w:tab w:val="num" w:pos="1080"/>
              </w:tabs>
              <w:spacing w:before="120"/>
              <w:ind w:left="1080" w:hanging="540"/>
              <w:rPr>
                <w:rFonts w:ascii="Arial" w:hAnsi="Arial" w:cs="Arial"/>
                <w:sz w:val="20"/>
                <w:szCs w:val="20"/>
              </w:rPr>
            </w:pPr>
            <w:r w:rsidRPr="0064185F">
              <w:rPr>
                <w:rFonts w:ascii="Arial" w:hAnsi="Arial" w:cs="Arial"/>
                <w:sz w:val="20"/>
                <w:szCs w:val="20"/>
              </w:rPr>
              <w:t>fourteen (14) days from the date shown on the Award letter; and</w:t>
            </w:r>
          </w:p>
          <w:p w14:paraId="26F4BD0A" w14:textId="77777777" w:rsidR="00C064F8" w:rsidRPr="0064185F" w:rsidRDefault="00C064F8" w:rsidP="00C064F8">
            <w:pPr>
              <w:ind w:left="1080" w:hanging="540"/>
              <w:rPr>
                <w:rFonts w:ascii="Arial" w:hAnsi="Arial" w:cs="Arial"/>
                <w:sz w:val="20"/>
                <w:szCs w:val="20"/>
              </w:rPr>
            </w:pPr>
            <w:r w:rsidRPr="0064185F">
              <w:rPr>
                <w:rFonts w:ascii="Arial" w:hAnsi="Arial" w:cs="Arial"/>
                <w:sz w:val="20"/>
                <w:szCs w:val="20"/>
              </w:rPr>
              <w:t>(ii)</w:t>
            </w:r>
            <w:r w:rsidRPr="0064185F">
              <w:rPr>
                <w:rFonts w:ascii="Arial" w:hAnsi="Arial" w:cs="Arial"/>
                <w:sz w:val="20"/>
                <w:szCs w:val="20"/>
              </w:rPr>
              <w:tab/>
              <w:t xml:space="preserve">three </w:t>
            </w:r>
            <w:r w:rsidR="004C4325">
              <w:rPr>
                <w:rFonts w:ascii="Arial" w:hAnsi="Arial" w:cs="Arial"/>
                <w:sz w:val="20"/>
                <w:szCs w:val="20"/>
              </w:rPr>
              <w:t>(3) days before commencement of</w:t>
            </w:r>
            <w:r w:rsidRPr="0064185F">
              <w:rPr>
                <w:rFonts w:ascii="Arial" w:hAnsi="Arial" w:cs="Arial"/>
                <w:sz w:val="20"/>
                <w:szCs w:val="20"/>
              </w:rPr>
              <w:t xml:space="preserve"> the Work on the Site,</w:t>
            </w:r>
          </w:p>
          <w:p w14:paraId="1604F297" w14:textId="77777777" w:rsidR="00C064F8" w:rsidRDefault="00C064F8" w:rsidP="00C064F8">
            <w:pPr>
              <w:ind w:left="612"/>
              <w:rPr>
                <w:rFonts w:ascii="Arial" w:hAnsi="Arial" w:cs="Arial"/>
                <w:sz w:val="20"/>
                <w:szCs w:val="20"/>
              </w:rPr>
            </w:pPr>
          </w:p>
          <w:p w14:paraId="56DB490B" w14:textId="77777777" w:rsidR="0033701D" w:rsidRDefault="00C064F8" w:rsidP="0022136A">
            <w:pPr>
              <w:ind w:left="612"/>
              <w:rPr>
                <w:rFonts w:ascii="Arial" w:hAnsi="Arial" w:cs="Arial"/>
                <w:sz w:val="20"/>
                <w:szCs w:val="20"/>
              </w:rPr>
            </w:pPr>
            <w:r w:rsidRPr="0064185F">
              <w:rPr>
                <w:rFonts w:ascii="Arial" w:hAnsi="Arial" w:cs="Arial"/>
                <w:sz w:val="20"/>
                <w:szCs w:val="20"/>
              </w:rPr>
              <w:t>deliver to the Ministry at the address set out in the Award letter a Performance Bond and Labour</w:t>
            </w:r>
            <w:r w:rsidR="00C00100">
              <w:rPr>
                <w:rFonts w:ascii="Arial" w:hAnsi="Arial" w:cs="Arial"/>
                <w:sz w:val="20"/>
                <w:szCs w:val="20"/>
              </w:rPr>
              <w:t xml:space="preserve"> and Material Payment Bond</w:t>
            </w:r>
            <w:r w:rsidR="0033701D">
              <w:rPr>
                <w:rFonts w:ascii="Arial" w:hAnsi="Arial" w:cs="Arial"/>
                <w:sz w:val="20"/>
                <w:szCs w:val="20"/>
              </w:rPr>
              <w:t>, each:</w:t>
            </w:r>
          </w:p>
          <w:p w14:paraId="358E220F" w14:textId="77777777" w:rsidR="00FD21C9" w:rsidRDefault="00C00100" w:rsidP="0033701D">
            <w:pPr>
              <w:pStyle w:val="ListParagraph"/>
              <w:numPr>
                <w:ilvl w:val="0"/>
                <w:numId w:val="17"/>
              </w:numPr>
              <w:spacing w:before="120"/>
              <w:ind w:left="1038" w:hanging="568"/>
              <w:rPr>
                <w:rFonts w:ascii="Arial" w:hAnsi="Arial" w:cs="Arial"/>
                <w:sz w:val="20"/>
                <w:szCs w:val="20"/>
              </w:rPr>
            </w:pPr>
            <w:r w:rsidRPr="0033701D">
              <w:rPr>
                <w:rFonts w:ascii="Arial" w:hAnsi="Arial" w:cs="Arial"/>
                <w:sz w:val="20"/>
                <w:szCs w:val="20"/>
              </w:rPr>
              <w:t xml:space="preserve">in the format and containing the terms and conditions set out in the Specimen form of Performance Bond and Labour and Material Payment Bond attached in the Schedule entitled “Contract Securities” to the Contract, and </w:t>
            </w:r>
          </w:p>
          <w:p w14:paraId="28BD64FB" w14:textId="77777777" w:rsidR="00564D72" w:rsidRPr="00564D72" w:rsidRDefault="00564D72" w:rsidP="00564D72">
            <w:pPr>
              <w:spacing w:before="120"/>
              <w:rPr>
                <w:rFonts w:ascii="Arial" w:hAnsi="Arial" w:cs="Arial"/>
                <w:sz w:val="20"/>
                <w:szCs w:val="20"/>
              </w:rPr>
            </w:pPr>
          </w:p>
          <w:p w14:paraId="37720EA6" w14:textId="310384E5" w:rsidR="00663B19" w:rsidRDefault="00663B19" w:rsidP="00663B19">
            <w:pPr>
              <w:widowControl w:val="0"/>
              <w:ind w:left="1670" w:hanging="540"/>
              <w:rPr>
                <w:rFonts w:ascii="Arial" w:hAnsi="Arial" w:cs="Arial"/>
                <w:sz w:val="20"/>
                <w:szCs w:val="20"/>
              </w:rPr>
            </w:pPr>
            <w:r>
              <w:rPr>
                <w:rFonts w:ascii="Arial" w:hAnsi="Arial" w:cs="Arial"/>
                <w:sz w:val="20"/>
                <w:szCs w:val="20"/>
              </w:rPr>
              <w:lastRenderedPageBreak/>
              <w:t xml:space="preserve"> “</w:t>
            </w:r>
            <w:r w:rsidRPr="0064185F">
              <w:rPr>
                <w:rFonts w:ascii="Arial" w:hAnsi="Arial" w:cs="Arial"/>
                <w:sz w:val="20"/>
                <w:szCs w:val="20"/>
              </w:rPr>
              <w:t>Contract Securities</w:t>
            </w:r>
            <w:r>
              <w:rPr>
                <w:rFonts w:ascii="Arial" w:hAnsi="Arial" w:cs="Arial"/>
                <w:sz w:val="20"/>
                <w:szCs w:val="20"/>
              </w:rPr>
              <w:t>”</w:t>
            </w:r>
            <w:r w:rsidRPr="0064185F">
              <w:rPr>
                <w:rFonts w:ascii="Arial" w:hAnsi="Arial" w:cs="Arial"/>
                <w:sz w:val="20"/>
                <w:szCs w:val="20"/>
              </w:rPr>
              <w:t xml:space="preserve"> to the Contract, and </w:t>
            </w:r>
          </w:p>
          <w:p w14:paraId="6F0E1B5B" w14:textId="77777777" w:rsidR="00F850B9" w:rsidRPr="0064185F" w:rsidRDefault="00F850B9" w:rsidP="00663B19">
            <w:pPr>
              <w:widowControl w:val="0"/>
              <w:ind w:left="1670" w:hanging="540"/>
              <w:rPr>
                <w:rFonts w:ascii="Arial" w:hAnsi="Arial" w:cs="Arial"/>
                <w:sz w:val="20"/>
                <w:szCs w:val="20"/>
              </w:rPr>
            </w:pPr>
          </w:p>
          <w:p w14:paraId="2DA8B6E5" w14:textId="77777777" w:rsidR="00663B19" w:rsidRPr="0064185F" w:rsidRDefault="00663B19" w:rsidP="00663B19">
            <w:pPr>
              <w:numPr>
                <w:ilvl w:val="0"/>
                <w:numId w:val="6"/>
              </w:numPr>
              <w:tabs>
                <w:tab w:val="clear" w:pos="1782"/>
                <w:tab w:val="num" w:pos="1670"/>
              </w:tabs>
              <w:ind w:left="1670" w:hanging="540"/>
              <w:rPr>
                <w:rFonts w:ascii="Arial" w:hAnsi="Arial" w:cs="Arial"/>
                <w:sz w:val="20"/>
                <w:szCs w:val="20"/>
              </w:rPr>
            </w:pPr>
            <w:r w:rsidRPr="0064185F">
              <w:rPr>
                <w:rFonts w:ascii="Arial" w:hAnsi="Arial" w:cs="Arial"/>
                <w:sz w:val="20"/>
                <w:szCs w:val="20"/>
              </w:rPr>
              <w:t xml:space="preserve">in the amount of </w:t>
            </w:r>
            <w:r w:rsidRPr="0064185F">
              <w:rPr>
                <w:rFonts w:ascii="Arial" w:hAnsi="Arial" w:cs="Arial"/>
                <w:b/>
                <w:sz w:val="20"/>
                <w:szCs w:val="20"/>
              </w:rPr>
              <w:t>fifty percent (50%)</w:t>
            </w:r>
            <w:r w:rsidRPr="0064185F">
              <w:rPr>
                <w:rFonts w:ascii="Arial" w:hAnsi="Arial" w:cs="Arial"/>
                <w:sz w:val="20"/>
                <w:szCs w:val="20"/>
              </w:rPr>
              <w:t xml:space="preserve"> of the Tender Price</w:t>
            </w:r>
            <w:r>
              <w:rPr>
                <w:rFonts w:ascii="Arial" w:hAnsi="Arial" w:cs="Arial"/>
                <w:sz w:val="20"/>
                <w:szCs w:val="20"/>
              </w:rPr>
              <w:t xml:space="preserve">, and </w:t>
            </w:r>
          </w:p>
          <w:p w14:paraId="3C7D38B2" w14:textId="77777777" w:rsidR="00663B19" w:rsidRDefault="00663B19" w:rsidP="00663B19">
            <w:pPr>
              <w:ind w:left="612"/>
              <w:rPr>
                <w:rFonts w:ascii="Arial" w:hAnsi="Arial" w:cs="Arial"/>
                <w:sz w:val="20"/>
                <w:szCs w:val="20"/>
              </w:rPr>
            </w:pPr>
          </w:p>
          <w:p w14:paraId="2AF4E5C6" w14:textId="77777777" w:rsidR="00663B19" w:rsidRDefault="00663B19" w:rsidP="00663B19">
            <w:pPr>
              <w:pStyle w:val="normala"/>
              <w:widowControl w:val="0"/>
              <w:ind w:left="1152" w:firstLine="0"/>
              <w:rPr>
                <w:rFonts w:cs="Arial"/>
                <w:sz w:val="20"/>
              </w:rPr>
            </w:pPr>
            <w:r>
              <w:rPr>
                <w:rFonts w:cs="Arial"/>
                <w:sz w:val="20"/>
              </w:rPr>
              <w:t>u</w:t>
            </w:r>
            <w:r w:rsidRPr="0064185F">
              <w:rPr>
                <w:rFonts w:cs="Arial"/>
                <w:sz w:val="20"/>
              </w:rPr>
              <w:t xml:space="preserve">pon receipt of the Performance Bond and the Labour and Material Payment Bond in compliance with this Schedule, the Ministry will, subject to the terms of the Conditions of Tender and the Contract, return the Bid Security to the Contractor </w:t>
            </w:r>
          </w:p>
          <w:p w14:paraId="101F9FFE" w14:textId="7F11FC5F" w:rsidR="00663B19" w:rsidRDefault="00663B19" w:rsidP="00663B19">
            <w:pPr>
              <w:pStyle w:val="normala"/>
              <w:widowControl w:val="0"/>
              <w:ind w:left="1152" w:firstLine="0"/>
              <w:rPr>
                <w:rFonts w:cs="Arial"/>
                <w:sz w:val="20"/>
              </w:rPr>
            </w:pPr>
          </w:p>
          <w:p w14:paraId="30B4496F" w14:textId="77777777" w:rsidR="00663B19" w:rsidRDefault="00663B19" w:rsidP="00663B19">
            <w:pPr>
              <w:pStyle w:val="normala"/>
              <w:widowControl w:val="0"/>
              <w:ind w:left="1440" w:hanging="720"/>
              <w:jc w:val="center"/>
              <w:rPr>
                <w:rFonts w:cs="Arial"/>
                <w:sz w:val="20"/>
              </w:rPr>
            </w:pPr>
            <w:r w:rsidRPr="0064185F">
              <w:rPr>
                <w:rFonts w:cs="Arial"/>
                <w:b/>
                <w:sz w:val="20"/>
                <w:u w:val="single"/>
              </w:rPr>
              <w:t>or</w:t>
            </w:r>
          </w:p>
          <w:p w14:paraId="0F7207AF" w14:textId="77777777" w:rsidR="00663B19" w:rsidRPr="00943BBD" w:rsidRDefault="00663B19" w:rsidP="00663B19">
            <w:pPr>
              <w:pStyle w:val="normala"/>
              <w:widowControl w:val="0"/>
              <w:ind w:left="1440" w:hanging="720"/>
              <w:jc w:val="center"/>
              <w:rPr>
                <w:rFonts w:cs="Arial"/>
                <w:sz w:val="20"/>
              </w:rPr>
            </w:pPr>
          </w:p>
          <w:p w14:paraId="249D8EAE" w14:textId="77777777" w:rsidR="00663B19" w:rsidRPr="0064185F" w:rsidRDefault="00663B19" w:rsidP="00663B19">
            <w:pPr>
              <w:numPr>
                <w:ilvl w:val="0"/>
                <w:numId w:val="4"/>
              </w:numPr>
              <w:tabs>
                <w:tab w:val="clear" w:pos="1440"/>
                <w:tab w:val="num" w:pos="1130"/>
              </w:tabs>
              <w:ind w:left="1130" w:hanging="540"/>
              <w:rPr>
                <w:rFonts w:ascii="Arial" w:hAnsi="Arial" w:cs="Arial"/>
                <w:sz w:val="20"/>
                <w:szCs w:val="20"/>
              </w:rPr>
            </w:pPr>
            <w:r w:rsidRPr="0064185F">
              <w:rPr>
                <w:rFonts w:ascii="Arial" w:hAnsi="Arial" w:cs="Arial"/>
                <w:sz w:val="20"/>
                <w:szCs w:val="20"/>
              </w:rPr>
              <w:t xml:space="preserve">notify the Ministry in writing before execution of the Contract that the Bid Security may be retained by the Ministry as </w:t>
            </w:r>
            <w:r>
              <w:rPr>
                <w:rFonts w:ascii="Arial" w:hAnsi="Arial" w:cs="Arial"/>
                <w:sz w:val="20"/>
                <w:szCs w:val="20"/>
              </w:rPr>
              <w:t>Contract</w:t>
            </w:r>
            <w:r w:rsidRPr="004C4325">
              <w:rPr>
                <w:rFonts w:ascii="Arial" w:hAnsi="Arial" w:cs="Arial"/>
                <w:sz w:val="20"/>
                <w:szCs w:val="20"/>
              </w:rPr>
              <w:t xml:space="preserve"> Security</w:t>
            </w:r>
            <w:r w:rsidRPr="0064185F">
              <w:rPr>
                <w:rFonts w:ascii="Arial" w:hAnsi="Arial" w:cs="Arial"/>
                <w:sz w:val="20"/>
                <w:szCs w:val="20"/>
              </w:rPr>
              <w:t xml:space="preserve"> in connection with the Contract.  On receipt of such notice, the Ministry will deposit the Bid Security in the amount of </w:t>
            </w:r>
            <w:r w:rsidRPr="0064185F">
              <w:rPr>
                <w:rFonts w:ascii="Arial" w:hAnsi="Arial" w:cs="Arial"/>
                <w:b/>
                <w:sz w:val="20"/>
                <w:szCs w:val="20"/>
              </w:rPr>
              <w:t>five percent (5%)</w:t>
            </w:r>
            <w:r w:rsidRPr="0064185F">
              <w:rPr>
                <w:rFonts w:ascii="Arial" w:hAnsi="Arial" w:cs="Arial"/>
                <w:sz w:val="20"/>
                <w:szCs w:val="20"/>
              </w:rPr>
              <w:t xml:space="preserve"> of the Contract Price and hold the funds as </w:t>
            </w:r>
            <w:r>
              <w:rPr>
                <w:rFonts w:ascii="Arial" w:hAnsi="Arial" w:cs="Arial"/>
                <w:sz w:val="20"/>
                <w:szCs w:val="20"/>
              </w:rPr>
              <w:t>Contract</w:t>
            </w:r>
            <w:r w:rsidRPr="0064185F">
              <w:rPr>
                <w:rFonts w:ascii="Arial" w:hAnsi="Arial" w:cs="Arial"/>
                <w:sz w:val="20"/>
                <w:szCs w:val="20"/>
              </w:rPr>
              <w:t xml:space="preserve"> Security in connection with the Contract.</w:t>
            </w:r>
          </w:p>
          <w:p w14:paraId="4B777556" w14:textId="77777777" w:rsidR="00663B19" w:rsidRDefault="00663B19" w:rsidP="00663B19">
            <w:pPr>
              <w:pStyle w:val="Heading2"/>
              <w:numPr>
                <w:ilvl w:val="0"/>
                <w:numId w:val="0"/>
              </w:numPr>
              <w:ind w:left="702" w:hanging="702"/>
              <w:rPr>
                <w:rFonts w:ascii="Arial" w:hAnsi="Arial"/>
                <w:b/>
                <w:szCs w:val="20"/>
              </w:rPr>
            </w:pPr>
          </w:p>
          <w:p w14:paraId="40DD5310" w14:textId="77777777" w:rsidR="00663B19" w:rsidRPr="00E04BA9" w:rsidRDefault="00663B19" w:rsidP="00663B19">
            <w:pPr>
              <w:tabs>
                <w:tab w:val="left" w:pos="792"/>
              </w:tabs>
              <w:spacing w:before="120"/>
              <w:ind w:left="792" w:hanging="792"/>
              <w:rPr>
                <w:rFonts w:ascii="Arial Bold" w:hAnsi="Arial Bold" w:cs="Arial"/>
                <w:b/>
                <w:caps/>
                <w:sz w:val="20"/>
                <w:szCs w:val="20"/>
                <w:u w:val="single"/>
              </w:rPr>
            </w:pPr>
            <w:r>
              <w:rPr>
                <w:rFonts w:ascii="Arial" w:hAnsi="Arial" w:cs="Arial"/>
                <w:b/>
                <w:sz w:val="20"/>
                <w:szCs w:val="20"/>
              </w:rPr>
              <w:t>4.</w:t>
            </w:r>
            <w:r w:rsidRPr="00013BA8">
              <w:rPr>
                <w:rFonts w:ascii="Arial" w:hAnsi="Arial" w:cs="Arial"/>
                <w:b/>
                <w:sz w:val="20"/>
                <w:szCs w:val="20"/>
              </w:rPr>
              <w:t xml:space="preserve"> </w:t>
            </w:r>
            <w:r w:rsidRPr="00013BA8">
              <w:rPr>
                <w:rFonts w:ascii="Arial" w:hAnsi="Arial" w:cs="Arial"/>
                <w:b/>
                <w:sz w:val="20"/>
                <w:szCs w:val="20"/>
              </w:rPr>
              <w:tab/>
            </w:r>
            <w:r w:rsidRPr="00E04BA9">
              <w:rPr>
                <w:rFonts w:ascii="Arial" w:hAnsi="Arial" w:cs="Arial"/>
                <w:b/>
                <w:sz w:val="20"/>
                <w:szCs w:val="20"/>
              </w:rPr>
              <w:t xml:space="preserve">TENDER </w:t>
            </w:r>
            <w:r>
              <w:rPr>
                <w:rFonts w:ascii="Arial" w:hAnsi="Arial" w:cs="Arial"/>
                <w:b/>
                <w:sz w:val="20"/>
                <w:szCs w:val="20"/>
              </w:rPr>
              <w:t xml:space="preserve">REQUIREMENTS </w:t>
            </w:r>
            <w:r w:rsidRPr="00E04BA9">
              <w:rPr>
                <w:rFonts w:ascii="Arial" w:hAnsi="Arial" w:cs="Arial"/>
                <w:b/>
                <w:sz w:val="20"/>
                <w:szCs w:val="20"/>
              </w:rPr>
              <w:t>IF</w:t>
            </w:r>
            <w:r w:rsidRPr="004C4325">
              <w:rPr>
                <w:rFonts w:ascii="Arial Bold" w:hAnsi="Arial Bold" w:cs="Arial"/>
                <w:b/>
                <w:caps/>
                <w:sz w:val="20"/>
                <w:szCs w:val="20"/>
              </w:rPr>
              <w:t xml:space="preserve"> </w:t>
            </w:r>
            <w:r w:rsidRPr="00E04BA9">
              <w:rPr>
                <w:rFonts w:ascii="Arial Bold" w:hAnsi="Arial Bold" w:cs="Arial"/>
                <w:b/>
                <w:caps/>
                <w:sz w:val="20"/>
                <w:szCs w:val="20"/>
                <w:u w:val="single"/>
              </w:rPr>
              <w:t xml:space="preserve">tender price is over $200,000 </w:t>
            </w:r>
          </w:p>
          <w:p w14:paraId="05C85918" w14:textId="77777777" w:rsidR="00663B19" w:rsidRPr="001D13FF" w:rsidRDefault="00663B19" w:rsidP="00663B19">
            <w:pPr>
              <w:pStyle w:val="UniversW1"/>
              <w:spacing w:before="120"/>
              <w:ind w:left="792" w:hanging="792"/>
              <w:rPr>
                <w:rFonts w:ascii="Arial" w:hAnsi="Arial" w:cs="Arial"/>
                <w:sz w:val="20"/>
                <w:szCs w:val="20"/>
              </w:rPr>
            </w:pPr>
            <w:r w:rsidRPr="001D13FF">
              <w:rPr>
                <w:rFonts w:ascii="Arial" w:hAnsi="Arial" w:cs="Arial"/>
                <w:b w:val="0"/>
                <w:sz w:val="20"/>
                <w:szCs w:val="20"/>
              </w:rPr>
              <w:tab/>
            </w:r>
            <w:r>
              <w:rPr>
                <w:rFonts w:ascii="Arial" w:hAnsi="Arial" w:cs="Arial"/>
                <w:b w:val="0"/>
                <w:sz w:val="20"/>
                <w:szCs w:val="20"/>
              </w:rPr>
              <w:t xml:space="preserve">A </w:t>
            </w:r>
            <w:r w:rsidRPr="001D13FF">
              <w:rPr>
                <w:rFonts w:ascii="Arial" w:hAnsi="Arial" w:cs="Arial"/>
                <w:sz w:val="20"/>
                <w:szCs w:val="20"/>
                <w:u w:val="single"/>
              </w:rPr>
              <w:t>Bid Bond</w:t>
            </w:r>
            <w:r w:rsidRPr="001D13FF">
              <w:rPr>
                <w:rFonts w:ascii="Arial" w:hAnsi="Arial" w:cs="Arial"/>
                <w:b w:val="0"/>
                <w:sz w:val="20"/>
                <w:szCs w:val="20"/>
              </w:rPr>
              <w:t xml:space="preserve"> </w:t>
            </w:r>
            <w:r>
              <w:rPr>
                <w:rFonts w:ascii="Arial" w:hAnsi="Arial" w:cs="Arial"/>
                <w:b w:val="0"/>
                <w:sz w:val="20"/>
                <w:szCs w:val="20"/>
              </w:rPr>
              <w:t xml:space="preserve">for a value of not less than </w:t>
            </w:r>
            <w:r w:rsidRPr="00795BA6">
              <w:rPr>
                <w:rFonts w:ascii="Arial" w:hAnsi="Arial" w:cs="Arial"/>
                <w:sz w:val="20"/>
                <w:szCs w:val="20"/>
              </w:rPr>
              <w:t>ten percent (10%)</w:t>
            </w:r>
            <w:r>
              <w:rPr>
                <w:rFonts w:ascii="Arial" w:hAnsi="Arial" w:cs="Arial"/>
                <w:b w:val="0"/>
                <w:sz w:val="20"/>
                <w:szCs w:val="20"/>
              </w:rPr>
              <w:t xml:space="preserve"> of the Tender Price</w:t>
            </w:r>
            <w:r>
              <w:rPr>
                <w:rFonts w:ascii="Arial" w:hAnsi="Arial" w:cs="Arial"/>
                <w:sz w:val="20"/>
                <w:szCs w:val="20"/>
              </w:rPr>
              <w:t>,</w:t>
            </w:r>
            <w:r w:rsidRPr="00D05A24">
              <w:rPr>
                <w:rFonts w:ascii="Arial" w:hAnsi="Arial" w:cs="Arial"/>
                <w:sz w:val="20"/>
                <w:szCs w:val="20"/>
              </w:rPr>
              <w:t xml:space="preserve"> </w:t>
            </w:r>
            <w:r w:rsidRPr="00D05A24">
              <w:rPr>
                <w:rFonts w:ascii="Arial" w:hAnsi="Arial" w:cs="Arial"/>
                <w:b w:val="0"/>
                <w:sz w:val="20"/>
                <w:szCs w:val="20"/>
              </w:rPr>
              <w:t xml:space="preserve">in the format and </w:t>
            </w:r>
            <w:r>
              <w:rPr>
                <w:rFonts w:ascii="Arial" w:hAnsi="Arial" w:cs="Arial"/>
                <w:b w:val="0"/>
                <w:sz w:val="20"/>
                <w:szCs w:val="20"/>
              </w:rPr>
              <w:t>containing</w:t>
            </w:r>
            <w:r w:rsidRPr="001D13FF">
              <w:rPr>
                <w:rFonts w:ascii="Arial" w:hAnsi="Arial" w:cs="Arial"/>
                <w:b w:val="0"/>
                <w:sz w:val="20"/>
                <w:szCs w:val="20"/>
              </w:rPr>
              <w:t xml:space="preserve"> the terms and conditions set out in the Specimen form of Bid Bond </w:t>
            </w:r>
            <w:r>
              <w:rPr>
                <w:rFonts w:ascii="Arial" w:hAnsi="Arial" w:cs="Arial"/>
                <w:b w:val="0"/>
                <w:sz w:val="20"/>
                <w:szCs w:val="20"/>
              </w:rPr>
              <w:t xml:space="preserve">attached to </w:t>
            </w:r>
            <w:r w:rsidRPr="001D13FF">
              <w:rPr>
                <w:rFonts w:ascii="Arial" w:hAnsi="Arial" w:cs="Arial"/>
                <w:b w:val="0"/>
                <w:sz w:val="20"/>
                <w:szCs w:val="20"/>
              </w:rPr>
              <w:t>this Schedule and duly executed on behalf of the Surety and the Bidder.</w:t>
            </w:r>
          </w:p>
          <w:p w14:paraId="04D7A843" w14:textId="77777777" w:rsidR="00564D72" w:rsidRDefault="00564D72" w:rsidP="00564D72">
            <w:pPr>
              <w:pStyle w:val="UniversW1"/>
              <w:ind w:left="0" w:firstLine="0"/>
              <w:rPr>
                <w:rFonts w:ascii="Arial" w:hAnsi="Arial" w:cs="Arial"/>
                <w:b w:val="0"/>
                <w:sz w:val="20"/>
                <w:szCs w:val="20"/>
              </w:rPr>
            </w:pPr>
          </w:p>
          <w:p w14:paraId="249C2B3E" w14:textId="77777777" w:rsidR="003B2DE6" w:rsidRDefault="003B2DE6" w:rsidP="00564D72">
            <w:pPr>
              <w:tabs>
                <w:tab w:val="left" w:pos="792"/>
              </w:tabs>
              <w:ind w:left="792" w:hanging="792"/>
              <w:rPr>
                <w:rFonts w:ascii="Arial" w:hAnsi="Arial" w:cs="Arial"/>
                <w:b/>
                <w:sz w:val="20"/>
                <w:szCs w:val="20"/>
              </w:rPr>
            </w:pPr>
          </w:p>
          <w:p w14:paraId="605EB2DB" w14:textId="4D111D41" w:rsidR="00564D72" w:rsidRPr="00013BA8" w:rsidRDefault="00564D72" w:rsidP="00564D72">
            <w:pPr>
              <w:tabs>
                <w:tab w:val="left" w:pos="792"/>
              </w:tabs>
              <w:ind w:left="792" w:hanging="792"/>
              <w:rPr>
                <w:rFonts w:ascii="Arial" w:hAnsi="Arial" w:cs="Arial"/>
                <w:sz w:val="20"/>
                <w:szCs w:val="20"/>
              </w:rPr>
            </w:pPr>
            <w:r>
              <w:rPr>
                <w:rFonts w:ascii="Arial" w:hAnsi="Arial" w:cs="Arial"/>
                <w:b/>
                <w:sz w:val="20"/>
                <w:szCs w:val="20"/>
              </w:rPr>
              <w:t>5</w:t>
            </w:r>
            <w:r w:rsidRPr="00013BA8">
              <w:rPr>
                <w:rFonts w:ascii="Arial" w:hAnsi="Arial" w:cs="Arial"/>
                <w:b/>
                <w:sz w:val="20"/>
                <w:szCs w:val="20"/>
              </w:rPr>
              <w:t>.</w:t>
            </w:r>
            <w:r w:rsidRPr="00013BA8">
              <w:rPr>
                <w:rFonts w:ascii="Arial" w:hAnsi="Arial" w:cs="Arial"/>
                <w:b/>
                <w:sz w:val="20"/>
                <w:szCs w:val="20"/>
              </w:rPr>
              <w:tab/>
            </w:r>
            <w:r w:rsidRPr="0029590A">
              <w:rPr>
                <w:rFonts w:ascii="Arial" w:hAnsi="Arial" w:cs="Arial"/>
                <w:b/>
                <w:sz w:val="20"/>
                <w:szCs w:val="20"/>
              </w:rPr>
              <w:t>CONTRACT</w:t>
            </w:r>
            <w:r>
              <w:rPr>
                <w:rFonts w:ascii="Arial" w:hAnsi="Arial" w:cs="Arial"/>
                <w:b/>
                <w:sz w:val="20"/>
                <w:szCs w:val="20"/>
              </w:rPr>
              <w:t xml:space="preserve"> </w:t>
            </w:r>
            <w:r w:rsidRPr="00013BA8">
              <w:rPr>
                <w:rFonts w:ascii="Arial" w:hAnsi="Arial" w:cs="Arial"/>
                <w:b/>
                <w:sz w:val="20"/>
                <w:szCs w:val="20"/>
              </w:rPr>
              <w:t>REQUIREMENTS</w:t>
            </w:r>
            <w:r>
              <w:rPr>
                <w:rFonts w:ascii="Arial" w:hAnsi="Arial" w:cs="Arial"/>
                <w:b/>
                <w:sz w:val="20"/>
                <w:szCs w:val="20"/>
              </w:rPr>
              <w:t xml:space="preserve"> IF </w:t>
            </w:r>
            <w:r w:rsidRPr="00C064F8">
              <w:rPr>
                <w:rFonts w:ascii="Arial Bold" w:hAnsi="Arial Bold" w:cs="Arial"/>
                <w:b/>
                <w:caps/>
                <w:sz w:val="20"/>
                <w:szCs w:val="20"/>
                <w:u w:val="single"/>
              </w:rPr>
              <w:t xml:space="preserve">tender price is </w:t>
            </w:r>
            <w:r>
              <w:rPr>
                <w:rFonts w:ascii="Arial Bold" w:hAnsi="Arial Bold" w:cs="Arial"/>
                <w:b/>
                <w:caps/>
                <w:sz w:val="20"/>
                <w:szCs w:val="20"/>
                <w:u w:val="single"/>
              </w:rPr>
              <w:t>OVER</w:t>
            </w:r>
            <w:r w:rsidRPr="00C064F8">
              <w:rPr>
                <w:rFonts w:ascii="Arial Bold" w:hAnsi="Arial Bold" w:cs="Arial"/>
                <w:b/>
                <w:caps/>
                <w:sz w:val="20"/>
                <w:szCs w:val="20"/>
                <w:u w:val="single"/>
              </w:rPr>
              <w:t xml:space="preserve"> $200,000</w:t>
            </w:r>
          </w:p>
          <w:p w14:paraId="2C007552" w14:textId="77777777" w:rsidR="00564D72" w:rsidRPr="001D13FF" w:rsidRDefault="00564D72" w:rsidP="00564D72">
            <w:pPr>
              <w:pStyle w:val="UniversW1"/>
              <w:spacing w:before="120"/>
              <w:ind w:left="792"/>
              <w:rPr>
                <w:rFonts w:ascii="Arial" w:hAnsi="Arial" w:cs="Arial"/>
                <w:b w:val="0"/>
                <w:sz w:val="20"/>
                <w:szCs w:val="20"/>
              </w:rPr>
            </w:pPr>
            <w:r w:rsidRPr="001D13FF">
              <w:rPr>
                <w:rFonts w:ascii="Arial" w:hAnsi="Arial" w:cs="Arial"/>
                <w:b w:val="0"/>
                <w:sz w:val="20"/>
                <w:szCs w:val="20"/>
              </w:rPr>
              <w:tab/>
              <w:t>If the Bidder is awarded the Contract the Bidder will, on the earlier of:</w:t>
            </w:r>
          </w:p>
          <w:p w14:paraId="28A184A3" w14:textId="77777777" w:rsidR="00564D72" w:rsidRDefault="00564D72" w:rsidP="00685737">
            <w:pPr>
              <w:pStyle w:val="UniversW1"/>
              <w:ind w:left="1260" w:hanging="540"/>
              <w:rPr>
                <w:rFonts w:ascii="Arial" w:hAnsi="Arial" w:cs="Arial"/>
                <w:b w:val="0"/>
                <w:sz w:val="20"/>
                <w:szCs w:val="20"/>
              </w:rPr>
            </w:pPr>
          </w:p>
          <w:p w14:paraId="576A1D62" w14:textId="77777777" w:rsidR="00685737" w:rsidRPr="001D13FF" w:rsidRDefault="00685737" w:rsidP="00685737">
            <w:pPr>
              <w:pStyle w:val="UniversW1"/>
              <w:ind w:left="1260" w:hanging="540"/>
              <w:rPr>
                <w:rFonts w:ascii="Arial" w:hAnsi="Arial" w:cs="Arial"/>
                <w:b w:val="0"/>
                <w:sz w:val="20"/>
                <w:szCs w:val="20"/>
              </w:rPr>
            </w:pPr>
            <w:r w:rsidRPr="001D13FF">
              <w:rPr>
                <w:rFonts w:ascii="Arial" w:hAnsi="Arial" w:cs="Arial"/>
                <w:b w:val="0"/>
                <w:sz w:val="20"/>
                <w:szCs w:val="20"/>
              </w:rPr>
              <w:t xml:space="preserve">(i) </w:t>
            </w:r>
            <w:r w:rsidRPr="001D13FF">
              <w:rPr>
                <w:rFonts w:ascii="Arial" w:hAnsi="Arial" w:cs="Arial"/>
                <w:b w:val="0"/>
                <w:sz w:val="20"/>
                <w:szCs w:val="20"/>
              </w:rPr>
              <w:tab/>
              <w:t>fourteen (14) days from the date shown on the Award letter; and</w:t>
            </w:r>
          </w:p>
          <w:p w14:paraId="1CF60CF9" w14:textId="77777777" w:rsidR="00685737" w:rsidRPr="001D13FF" w:rsidRDefault="00685737" w:rsidP="00685737">
            <w:pPr>
              <w:pStyle w:val="UniversW1"/>
              <w:ind w:left="1260" w:hanging="540"/>
              <w:rPr>
                <w:rFonts w:ascii="Arial" w:hAnsi="Arial" w:cs="Arial"/>
                <w:b w:val="0"/>
                <w:sz w:val="20"/>
                <w:szCs w:val="20"/>
              </w:rPr>
            </w:pPr>
            <w:r w:rsidRPr="001D13FF">
              <w:rPr>
                <w:rFonts w:ascii="Arial" w:hAnsi="Arial" w:cs="Arial"/>
                <w:b w:val="0"/>
                <w:sz w:val="20"/>
                <w:szCs w:val="20"/>
              </w:rPr>
              <w:t>(ii)</w:t>
            </w:r>
            <w:r w:rsidRPr="001D13FF">
              <w:rPr>
                <w:rFonts w:ascii="Arial" w:hAnsi="Arial" w:cs="Arial"/>
                <w:b w:val="0"/>
                <w:sz w:val="20"/>
                <w:szCs w:val="20"/>
              </w:rPr>
              <w:tab/>
              <w:t xml:space="preserve">three </w:t>
            </w:r>
            <w:r w:rsidR="004C4325">
              <w:rPr>
                <w:rFonts w:ascii="Arial" w:hAnsi="Arial" w:cs="Arial"/>
                <w:b w:val="0"/>
                <w:sz w:val="20"/>
                <w:szCs w:val="20"/>
              </w:rPr>
              <w:t>(3) days before commencement of</w:t>
            </w:r>
            <w:r w:rsidRPr="001D13FF">
              <w:rPr>
                <w:rFonts w:ascii="Arial" w:hAnsi="Arial" w:cs="Arial"/>
                <w:b w:val="0"/>
                <w:sz w:val="20"/>
                <w:szCs w:val="20"/>
              </w:rPr>
              <w:t xml:space="preserve"> the Work on the Site,</w:t>
            </w:r>
          </w:p>
          <w:p w14:paraId="265C742A" w14:textId="77777777" w:rsidR="00685737" w:rsidRPr="001D13FF" w:rsidRDefault="00685737" w:rsidP="00685737">
            <w:pPr>
              <w:pStyle w:val="UniversW1"/>
              <w:rPr>
                <w:rFonts w:ascii="Arial" w:hAnsi="Arial" w:cs="Arial"/>
                <w:b w:val="0"/>
                <w:sz w:val="20"/>
                <w:szCs w:val="20"/>
              </w:rPr>
            </w:pPr>
          </w:p>
          <w:p w14:paraId="43E14294" w14:textId="77777777" w:rsidR="00685737" w:rsidRPr="001D13FF" w:rsidRDefault="00685737" w:rsidP="00685737">
            <w:pPr>
              <w:pStyle w:val="UniversW1"/>
              <w:ind w:firstLine="0"/>
              <w:rPr>
                <w:rFonts w:ascii="Arial" w:hAnsi="Arial" w:cs="Arial"/>
                <w:b w:val="0"/>
                <w:sz w:val="20"/>
                <w:szCs w:val="20"/>
              </w:rPr>
            </w:pPr>
            <w:r w:rsidRPr="001D13FF">
              <w:rPr>
                <w:rFonts w:ascii="Arial" w:hAnsi="Arial" w:cs="Arial"/>
                <w:b w:val="0"/>
                <w:sz w:val="20"/>
                <w:szCs w:val="20"/>
              </w:rPr>
              <w:t>deliver to the Ministry at the address set out in the Award letter a Performance Bond and Labour and Material Payment Bond, each</w:t>
            </w:r>
            <w:r>
              <w:rPr>
                <w:rFonts w:ascii="Arial" w:hAnsi="Arial" w:cs="Arial"/>
                <w:b w:val="0"/>
                <w:sz w:val="20"/>
                <w:szCs w:val="20"/>
              </w:rPr>
              <w:t>:</w:t>
            </w:r>
          </w:p>
          <w:p w14:paraId="33C40102" w14:textId="77777777" w:rsidR="00685737" w:rsidRPr="001D13FF" w:rsidRDefault="00685737" w:rsidP="00685737">
            <w:pPr>
              <w:pStyle w:val="UniversW1"/>
              <w:rPr>
                <w:rFonts w:ascii="Arial" w:hAnsi="Arial" w:cs="Arial"/>
                <w:b w:val="0"/>
                <w:sz w:val="20"/>
                <w:szCs w:val="20"/>
              </w:rPr>
            </w:pPr>
          </w:p>
          <w:p w14:paraId="01676A05" w14:textId="77777777" w:rsidR="00685737" w:rsidRPr="001D13FF" w:rsidRDefault="00685737" w:rsidP="00685737">
            <w:pPr>
              <w:pStyle w:val="UniversW1"/>
              <w:numPr>
                <w:ilvl w:val="0"/>
                <w:numId w:val="13"/>
              </w:numPr>
              <w:tabs>
                <w:tab w:val="clear" w:pos="1080"/>
                <w:tab w:val="num" w:pos="1260"/>
              </w:tabs>
              <w:ind w:left="1260" w:hanging="540"/>
              <w:rPr>
                <w:rFonts w:ascii="Arial" w:hAnsi="Arial" w:cs="Arial"/>
                <w:b w:val="0"/>
                <w:sz w:val="20"/>
                <w:szCs w:val="20"/>
              </w:rPr>
            </w:pPr>
            <w:r w:rsidRPr="001D13FF">
              <w:rPr>
                <w:rFonts w:ascii="Arial" w:hAnsi="Arial" w:cs="Arial"/>
                <w:b w:val="0"/>
                <w:sz w:val="20"/>
                <w:szCs w:val="20"/>
              </w:rPr>
              <w:t xml:space="preserve">in the format and containing the terms and conditions set out in the Specimen form of Performance Bond and Labour and Material Payment Bond </w:t>
            </w:r>
            <w:r>
              <w:rPr>
                <w:rFonts w:ascii="Arial" w:hAnsi="Arial" w:cs="Arial"/>
                <w:b w:val="0"/>
                <w:sz w:val="20"/>
                <w:szCs w:val="20"/>
              </w:rPr>
              <w:t xml:space="preserve">attached </w:t>
            </w:r>
            <w:r w:rsidRPr="001D13FF">
              <w:rPr>
                <w:rFonts w:ascii="Arial" w:hAnsi="Arial" w:cs="Arial"/>
                <w:b w:val="0"/>
                <w:sz w:val="20"/>
                <w:szCs w:val="20"/>
              </w:rPr>
              <w:t xml:space="preserve">in the Schedule </w:t>
            </w:r>
            <w:r>
              <w:rPr>
                <w:rFonts w:ascii="Arial" w:hAnsi="Arial" w:cs="Arial"/>
                <w:b w:val="0"/>
                <w:sz w:val="20"/>
                <w:szCs w:val="20"/>
              </w:rPr>
              <w:t>entitled “</w:t>
            </w:r>
            <w:r w:rsidRPr="001D13FF">
              <w:rPr>
                <w:rFonts w:ascii="Arial" w:hAnsi="Arial" w:cs="Arial"/>
                <w:b w:val="0"/>
                <w:sz w:val="20"/>
                <w:szCs w:val="20"/>
              </w:rPr>
              <w:t>Contract Securities</w:t>
            </w:r>
            <w:r>
              <w:rPr>
                <w:rFonts w:ascii="Arial" w:hAnsi="Arial" w:cs="Arial"/>
                <w:b w:val="0"/>
                <w:sz w:val="20"/>
                <w:szCs w:val="20"/>
              </w:rPr>
              <w:t>”</w:t>
            </w:r>
            <w:r w:rsidRPr="001D13FF">
              <w:rPr>
                <w:rFonts w:ascii="Arial" w:hAnsi="Arial" w:cs="Arial"/>
                <w:b w:val="0"/>
                <w:sz w:val="20"/>
                <w:szCs w:val="20"/>
              </w:rPr>
              <w:t xml:space="preserve"> to the Contract, and </w:t>
            </w:r>
          </w:p>
          <w:p w14:paraId="5284B22E" w14:textId="5BB19CB1" w:rsidR="00C03D09" w:rsidRDefault="00C03D09" w:rsidP="00F850B9">
            <w:pPr>
              <w:pStyle w:val="UniversW1"/>
            </w:pPr>
          </w:p>
        </w:tc>
        <w:tc>
          <w:tcPr>
            <w:tcW w:w="5220" w:type="dxa"/>
          </w:tcPr>
          <w:p w14:paraId="47B465DA" w14:textId="21DA1B07" w:rsidR="00685737" w:rsidRDefault="00326E1A" w:rsidP="0033701D">
            <w:pPr>
              <w:numPr>
                <w:ilvl w:val="0"/>
                <w:numId w:val="13"/>
              </w:numPr>
              <w:rPr>
                <w:rFonts w:ascii="Arial" w:hAnsi="Arial" w:cs="Arial"/>
                <w:sz w:val="20"/>
                <w:szCs w:val="20"/>
              </w:rPr>
            </w:pPr>
            <w:r>
              <w:rPr>
                <w:rFonts w:ascii="Arial" w:hAnsi="Arial" w:cs="Arial"/>
                <w:sz w:val="20"/>
                <w:szCs w:val="20"/>
              </w:rPr>
              <w:lastRenderedPageBreak/>
              <w:t xml:space="preserve">in the </w:t>
            </w:r>
            <w:r w:rsidR="008527D5" w:rsidRPr="0064185F">
              <w:rPr>
                <w:rFonts w:ascii="Arial" w:hAnsi="Arial" w:cs="Arial"/>
                <w:sz w:val="20"/>
                <w:szCs w:val="20"/>
              </w:rPr>
              <w:t xml:space="preserve">amount of </w:t>
            </w:r>
            <w:r w:rsidR="008527D5" w:rsidRPr="0064185F">
              <w:rPr>
                <w:rFonts w:ascii="Arial" w:hAnsi="Arial" w:cs="Arial"/>
                <w:b/>
                <w:sz w:val="20"/>
                <w:szCs w:val="20"/>
              </w:rPr>
              <w:t>fifty percent (50%)</w:t>
            </w:r>
            <w:r w:rsidR="008527D5" w:rsidRPr="0064185F">
              <w:rPr>
                <w:rFonts w:ascii="Arial" w:hAnsi="Arial" w:cs="Arial"/>
                <w:sz w:val="20"/>
                <w:szCs w:val="20"/>
              </w:rPr>
              <w:t xml:space="preserve"> of the Tender Price. </w:t>
            </w:r>
          </w:p>
          <w:p w14:paraId="474B8D72" w14:textId="77777777" w:rsidR="003B2DE6" w:rsidRDefault="003B2DE6" w:rsidP="003B2DE6">
            <w:pPr>
              <w:ind w:left="1080"/>
              <w:rPr>
                <w:rFonts w:ascii="Arial" w:hAnsi="Arial" w:cs="Arial"/>
                <w:sz w:val="20"/>
                <w:szCs w:val="20"/>
              </w:rPr>
            </w:pPr>
          </w:p>
          <w:p w14:paraId="4F5590FB" w14:textId="77777777" w:rsidR="003B2DE6" w:rsidRDefault="002D3056" w:rsidP="003B2DE6">
            <w:pPr>
              <w:pStyle w:val="UniversW1"/>
              <w:ind w:left="530" w:hanging="530"/>
              <w:rPr>
                <w:rFonts w:ascii="Arial" w:hAnsi="Arial" w:cs="Arial"/>
                <w:sz w:val="20"/>
                <w:szCs w:val="20"/>
              </w:rPr>
            </w:pPr>
            <w:r>
              <w:rPr>
                <w:rFonts w:ascii="Arial" w:hAnsi="Arial" w:cs="Arial"/>
                <w:sz w:val="20"/>
                <w:szCs w:val="20"/>
              </w:rPr>
              <w:t>(b)</w:t>
            </w:r>
            <w:r>
              <w:rPr>
                <w:rFonts w:ascii="Arial" w:hAnsi="Arial" w:cs="Arial"/>
                <w:sz w:val="20"/>
                <w:szCs w:val="20"/>
              </w:rPr>
              <w:tab/>
            </w:r>
            <w:r w:rsidR="003B2DE6">
              <w:rPr>
                <w:rFonts w:ascii="Arial" w:hAnsi="Arial" w:cs="Arial"/>
                <w:sz w:val="20"/>
                <w:szCs w:val="20"/>
              </w:rPr>
              <w:t>ELECTRONIC BOND REQUIREMENTS</w:t>
            </w:r>
          </w:p>
          <w:p w14:paraId="297D9391" w14:textId="0709A836" w:rsidR="003B2DE6" w:rsidRDefault="003B2DE6" w:rsidP="003B2DE6">
            <w:pPr>
              <w:pStyle w:val="UniversW1"/>
              <w:rPr>
                <w:rFonts w:ascii="Arial" w:hAnsi="Arial" w:cs="Arial"/>
                <w:sz w:val="20"/>
                <w:szCs w:val="20"/>
              </w:rPr>
            </w:pPr>
            <w:r>
              <w:rPr>
                <w:rFonts w:ascii="Arial" w:hAnsi="Arial" w:cs="Arial"/>
                <w:sz w:val="20"/>
                <w:szCs w:val="20"/>
              </w:rPr>
              <w:tab/>
              <w:t>If the Bid Bond, the Performance Bond, or the Labour and Material Payment Bond (any of which being a “Bond”) are delivered in an electronic format, the following requirements apply:</w:t>
            </w:r>
          </w:p>
          <w:p w14:paraId="1886E17B" w14:textId="77777777" w:rsidR="002B2881" w:rsidRDefault="002B2881" w:rsidP="003B2DE6">
            <w:pPr>
              <w:pStyle w:val="UniversW1"/>
              <w:rPr>
                <w:rFonts w:ascii="Arial" w:hAnsi="Arial" w:cs="Arial"/>
                <w:b w:val="0"/>
                <w:sz w:val="20"/>
                <w:szCs w:val="20"/>
              </w:rPr>
            </w:pPr>
          </w:p>
          <w:p w14:paraId="5192EF4D" w14:textId="06D21879" w:rsidR="003B2DE6" w:rsidRDefault="003B2DE6" w:rsidP="003B2DE6">
            <w:pPr>
              <w:pStyle w:val="UniversW1"/>
              <w:ind w:left="350" w:hanging="350"/>
              <w:rPr>
                <w:rFonts w:ascii="Arial" w:hAnsi="Arial" w:cs="Arial"/>
                <w:b w:val="0"/>
                <w:sz w:val="20"/>
                <w:szCs w:val="20"/>
              </w:rPr>
            </w:pPr>
            <w:r>
              <w:rPr>
                <w:rFonts w:ascii="Arial" w:hAnsi="Arial" w:cs="Arial"/>
                <w:b w:val="0"/>
                <w:sz w:val="20"/>
                <w:szCs w:val="20"/>
              </w:rPr>
              <w:tab/>
              <w:t>(i)</w:t>
            </w:r>
            <w:r>
              <w:rPr>
                <w:rFonts w:ascii="Arial" w:hAnsi="Arial" w:cs="Arial"/>
                <w:b w:val="0"/>
                <w:sz w:val="20"/>
                <w:szCs w:val="20"/>
              </w:rPr>
              <w:tab/>
              <w:t xml:space="preserve">the Bond must be electronically verifiable by the </w:t>
            </w:r>
            <w:r>
              <w:rPr>
                <w:rFonts w:ascii="Arial" w:hAnsi="Arial" w:cs="Arial"/>
                <w:b w:val="0"/>
                <w:sz w:val="20"/>
                <w:szCs w:val="20"/>
              </w:rPr>
              <w:tab/>
              <w:t xml:space="preserve">Province with an approved </w:t>
            </w:r>
            <w:r w:rsidRPr="00E25B3D">
              <w:rPr>
                <w:rFonts w:ascii="Arial" w:hAnsi="Arial" w:cs="Arial"/>
                <w:b w:val="0"/>
                <w:sz w:val="20"/>
                <w:szCs w:val="20"/>
              </w:rPr>
              <w:t xml:space="preserve">verification service </w:t>
            </w:r>
            <w:r>
              <w:rPr>
                <w:rFonts w:ascii="Arial" w:hAnsi="Arial" w:cs="Arial"/>
                <w:b w:val="0"/>
                <w:sz w:val="20"/>
                <w:szCs w:val="20"/>
              </w:rPr>
              <w:tab/>
            </w:r>
            <w:r w:rsidRPr="00E25B3D">
              <w:rPr>
                <w:rFonts w:ascii="Arial" w:hAnsi="Arial" w:cs="Arial"/>
                <w:b w:val="0"/>
                <w:sz w:val="20"/>
                <w:szCs w:val="20"/>
              </w:rPr>
              <w:t xml:space="preserve">provider of the Surety with respect to the </w:t>
            </w:r>
            <w:r>
              <w:rPr>
                <w:rFonts w:ascii="Arial" w:hAnsi="Arial" w:cs="Arial"/>
                <w:b w:val="0"/>
                <w:sz w:val="20"/>
                <w:szCs w:val="20"/>
              </w:rPr>
              <w:tab/>
            </w:r>
            <w:r w:rsidRPr="00E25B3D">
              <w:rPr>
                <w:rFonts w:ascii="Arial" w:hAnsi="Arial" w:cs="Arial"/>
                <w:b w:val="0"/>
                <w:sz w:val="20"/>
                <w:szCs w:val="20"/>
              </w:rPr>
              <w:t>totality of the bond form,</w:t>
            </w:r>
            <w:r>
              <w:rPr>
                <w:rFonts w:ascii="Arial" w:hAnsi="Arial" w:cs="Arial"/>
                <w:b w:val="0"/>
                <w:sz w:val="20"/>
                <w:szCs w:val="20"/>
              </w:rPr>
              <w:t xml:space="preserve"> </w:t>
            </w:r>
            <w:r w:rsidRPr="00E25B3D">
              <w:rPr>
                <w:rFonts w:ascii="Arial" w:hAnsi="Arial" w:cs="Arial"/>
                <w:b w:val="0"/>
                <w:sz w:val="20"/>
                <w:szCs w:val="20"/>
              </w:rPr>
              <w:t>including the content,</w:t>
            </w:r>
            <w:r>
              <w:rPr>
                <w:rFonts w:ascii="Arial" w:hAnsi="Arial" w:cs="Arial"/>
                <w:b w:val="0"/>
                <w:sz w:val="20"/>
                <w:szCs w:val="20"/>
              </w:rPr>
              <w:t xml:space="preserve"> </w:t>
            </w:r>
            <w:r>
              <w:rPr>
                <w:rFonts w:ascii="Arial" w:hAnsi="Arial" w:cs="Arial"/>
                <w:b w:val="0"/>
                <w:sz w:val="20"/>
                <w:szCs w:val="20"/>
              </w:rPr>
              <w:tab/>
            </w:r>
            <w:r w:rsidRPr="00E25B3D">
              <w:rPr>
                <w:rFonts w:ascii="Arial" w:hAnsi="Arial" w:cs="Arial"/>
                <w:b w:val="0"/>
                <w:sz w:val="20"/>
                <w:szCs w:val="20"/>
              </w:rPr>
              <w:t>digital signatures, and digital seals</w:t>
            </w:r>
            <w:r>
              <w:rPr>
                <w:rFonts w:ascii="Arial" w:hAnsi="Arial" w:cs="Arial"/>
                <w:b w:val="0"/>
                <w:sz w:val="20"/>
                <w:szCs w:val="20"/>
              </w:rPr>
              <w:t>.</w:t>
            </w:r>
            <w:r>
              <w:t xml:space="preserve"> </w:t>
            </w:r>
            <w:r w:rsidRPr="002F0647">
              <w:rPr>
                <w:rFonts w:ascii="Arial" w:hAnsi="Arial" w:cs="Arial"/>
                <w:b w:val="0"/>
                <w:sz w:val="20"/>
                <w:szCs w:val="20"/>
              </w:rPr>
              <w:t xml:space="preserve">A PDF copy </w:t>
            </w:r>
            <w:r>
              <w:rPr>
                <w:rFonts w:ascii="Arial" w:hAnsi="Arial" w:cs="Arial"/>
                <w:b w:val="0"/>
                <w:sz w:val="20"/>
                <w:szCs w:val="20"/>
              </w:rPr>
              <w:tab/>
            </w:r>
            <w:r w:rsidRPr="002F0647">
              <w:rPr>
                <w:rFonts w:ascii="Arial" w:hAnsi="Arial" w:cs="Arial"/>
                <w:b w:val="0"/>
                <w:sz w:val="20"/>
                <w:szCs w:val="20"/>
              </w:rPr>
              <w:t xml:space="preserve">that cannot be electronically verified will not </w:t>
            </w:r>
            <w:r>
              <w:rPr>
                <w:rFonts w:ascii="Arial" w:hAnsi="Arial" w:cs="Arial"/>
                <w:b w:val="0"/>
                <w:sz w:val="20"/>
                <w:szCs w:val="20"/>
              </w:rPr>
              <w:tab/>
            </w:r>
            <w:r w:rsidRPr="002F0647">
              <w:rPr>
                <w:rFonts w:ascii="Arial" w:hAnsi="Arial" w:cs="Arial"/>
                <w:b w:val="0"/>
                <w:sz w:val="20"/>
                <w:szCs w:val="20"/>
              </w:rPr>
              <w:t>be accepted.</w:t>
            </w:r>
            <w:r>
              <w:rPr>
                <w:rFonts w:ascii="Arial" w:hAnsi="Arial" w:cs="Arial"/>
                <w:b w:val="0"/>
                <w:sz w:val="20"/>
                <w:szCs w:val="20"/>
              </w:rPr>
              <w:t xml:space="preserve"> </w:t>
            </w:r>
          </w:p>
          <w:p w14:paraId="0CF33DB5" w14:textId="77777777" w:rsidR="003B2DE6" w:rsidRDefault="003B2DE6" w:rsidP="003B2DE6">
            <w:pPr>
              <w:pStyle w:val="UniversW1"/>
              <w:rPr>
                <w:rFonts w:ascii="Arial" w:hAnsi="Arial" w:cs="Arial"/>
                <w:b w:val="0"/>
                <w:sz w:val="20"/>
                <w:szCs w:val="20"/>
              </w:rPr>
            </w:pPr>
          </w:p>
          <w:p w14:paraId="6A930F56" w14:textId="7E5EFD0D" w:rsidR="003B2DE6" w:rsidRDefault="003B2DE6" w:rsidP="003B2DE6">
            <w:pPr>
              <w:pStyle w:val="UniversW1"/>
              <w:ind w:left="350" w:hanging="350"/>
              <w:rPr>
                <w:rFonts w:ascii="Arial" w:hAnsi="Arial" w:cs="Arial"/>
                <w:b w:val="0"/>
                <w:sz w:val="20"/>
                <w:szCs w:val="20"/>
              </w:rPr>
            </w:pPr>
            <w:r>
              <w:rPr>
                <w:rFonts w:ascii="Arial" w:hAnsi="Arial" w:cs="Arial"/>
                <w:b w:val="0"/>
                <w:sz w:val="20"/>
                <w:szCs w:val="20"/>
              </w:rPr>
              <w:tab/>
              <w:t>(ii)</w:t>
            </w:r>
            <w:r>
              <w:rPr>
                <w:rFonts w:ascii="Arial" w:hAnsi="Arial" w:cs="Arial"/>
                <w:b w:val="0"/>
                <w:sz w:val="20"/>
                <w:szCs w:val="20"/>
              </w:rPr>
              <w:tab/>
            </w:r>
            <w:r w:rsidRPr="002F0647">
              <w:rPr>
                <w:rFonts w:ascii="Arial" w:hAnsi="Arial" w:cs="Arial"/>
                <w:b w:val="0"/>
                <w:sz w:val="20"/>
                <w:szCs w:val="20"/>
              </w:rPr>
              <w:t xml:space="preserve">The results of the verification must provide a </w:t>
            </w:r>
            <w:r>
              <w:rPr>
                <w:rFonts w:ascii="Arial" w:hAnsi="Arial" w:cs="Arial"/>
                <w:b w:val="0"/>
                <w:sz w:val="20"/>
                <w:szCs w:val="20"/>
              </w:rPr>
              <w:tab/>
            </w:r>
            <w:r w:rsidRPr="002F0647">
              <w:rPr>
                <w:rFonts w:ascii="Arial" w:hAnsi="Arial" w:cs="Arial"/>
                <w:b w:val="0"/>
                <w:sz w:val="20"/>
                <w:szCs w:val="20"/>
              </w:rPr>
              <w:t xml:space="preserve">clear, </w:t>
            </w:r>
            <w:proofErr w:type="gramStart"/>
            <w:r w:rsidRPr="002F0647">
              <w:rPr>
                <w:rFonts w:ascii="Arial" w:hAnsi="Arial" w:cs="Arial"/>
                <w:b w:val="0"/>
                <w:sz w:val="20"/>
                <w:szCs w:val="20"/>
              </w:rPr>
              <w:t>immediate</w:t>
            </w:r>
            <w:proofErr w:type="gramEnd"/>
            <w:r w:rsidRPr="002F0647">
              <w:rPr>
                <w:rFonts w:ascii="Arial" w:hAnsi="Arial" w:cs="Arial"/>
                <w:b w:val="0"/>
                <w:sz w:val="20"/>
                <w:szCs w:val="20"/>
              </w:rPr>
              <w:t xml:space="preserve"> and printable indication of pass </w:t>
            </w:r>
            <w:r>
              <w:rPr>
                <w:rFonts w:ascii="Arial" w:hAnsi="Arial" w:cs="Arial"/>
                <w:b w:val="0"/>
                <w:sz w:val="20"/>
                <w:szCs w:val="20"/>
              </w:rPr>
              <w:tab/>
            </w:r>
            <w:r w:rsidRPr="002F0647">
              <w:rPr>
                <w:rFonts w:ascii="Arial" w:hAnsi="Arial" w:cs="Arial"/>
                <w:b w:val="0"/>
                <w:sz w:val="20"/>
                <w:szCs w:val="20"/>
              </w:rPr>
              <w:t xml:space="preserve">or fail regarding item </w:t>
            </w:r>
            <w:r>
              <w:rPr>
                <w:rFonts w:ascii="Arial" w:hAnsi="Arial" w:cs="Arial"/>
                <w:b w:val="0"/>
                <w:sz w:val="20"/>
                <w:szCs w:val="20"/>
              </w:rPr>
              <w:t>4(i)</w:t>
            </w:r>
            <w:r w:rsidRPr="002F0647">
              <w:rPr>
                <w:rFonts w:ascii="Arial" w:hAnsi="Arial" w:cs="Arial"/>
                <w:b w:val="0"/>
                <w:sz w:val="20"/>
                <w:szCs w:val="20"/>
              </w:rPr>
              <w:t>.</w:t>
            </w:r>
          </w:p>
          <w:p w14:paraId="26C03421" w14:textId="77777777" w:rsidR="003B2DE6" w:rsidRDefault="003B2DE6" w:rsidP="003B2DE6">
            <w:pPr>
              <w:pStyle w:val="UniversW1"/>
              <w:rPr>
                <w:rFonts w:ascii="Arial" w:hAnsi="Arial" w:cs="Arial"/>
                <w:b w:val="0"/>
                <w:sz w:val="20"/>
                <w:szCs w:val="20"/>
              </w:rPr>
            </w:pPr>
          </w:p>
          <w:p w14:paraId="369CA051" w14:textId="4F569D3D" w:rsidR="003B2DE6" w:rsidRDefault="003B2DE6" w:rsidP="003B2DE6">
            <w:pPr>
              <w:pStyle w:val="UniversW1"/>
              <w:ind w:left="350" w:hanging="350"/>
              <w:rPr>
                <w:rFonts w:ascii="Arial" w:hAnsi="Arial" w:cs="Arial"/>
                <w:b w:val="0"/>
                <w:sz w:val="20"/>
                <w:szCs w:val="20"/>
              </w:rPr>
            </w:pPr>
            <w:r>
              <w:rPr>
                <w:rFonts w:ascii="Arial" w:hAnsi="Arial" w:cs="Arial"/>
                <w:b w:val="0"/>
                <w:sz w:val="20"/>
                <w:szCs w:val="20"/>
              </w:rPr>
              <w:tab/>
              <w:t>(iii)</w:t>
            </w:r>
            <w:r>
              <w:rPr>
                <w:rFonts w:ascii="Arial" w:hAnsi="Arial" w:cs="Arial"/>
                <w:b w:val="0"/>
                <w:sz w:val="20"/>
                <w:szCs w:val="20"/>
              </w:rPr>
              <w:tab/>
              <w:t xml:space="preserve">verification of the Bond must result in a pass </w:t>
            </w:r>
            <w:r>
              <w:rPr>
                <w:rFonts w:ascii="Arial" w:hAnsi="Arial" w:cs="Arial"/>
                <w:b w:val="0"/>
                <w:sz w:val="20"/>
                <w:szCs w:val="20"/>
              </w:rPr>
              <w:tab/>
              <w:t xml:space="preserve">each time the Bond is verified by the </w:t>
            </w:r>
            <w:r>
              <w:rPr>
                <w:rFonts w:ascii="Arial" w:hAnsi="Arial" w:cs="Arial"/>
                <w:b w:val="0"/>
                <w:sz w:val="20"/>
                <w:szCs w:val="20"/>
              </w:rPr>
              <w:tab/>
              <w:t>Province.</w:t>
            </w:r>
          </w:p>
          <w:p w14:paraId="48DB0DBE" w14:textId="77777777" w:rsidR="00663B19" w:rsidRDefault="00663B19" w:rsidP="003B2DE6">
            <w:pPr>
              <w:pStyle w:val="UniversW1"/>
              <w:ind w:left="350" w:hanging="350"/>
              <w:rPr>
                <w:rFonts w:ascii="Arial" w:hAnsi="Arial" w:cs="Arial"/>
                <w:b w:val="0"/>
                <w:sz w:val="20"/>
                <w:szCs w:val="20"/>
              </w:rPr>
            </w:pPr>
          </w:p>
          <w:p w14:paraId="5F2A1FEF" w14:textId="4D406DB9" w:rsidR="00663B19" w:rsidRDefault="00663B19" w:rsidP="00663B19">
            <w:pPr>
              <w:pStyle w:val="UniversW1"/>
              <w:ind w:left="350" w:hanging="350"/>
              <w:rPr>
                <w:rFonts w:ascii="Arial" w:hAnsi="Arial" w:cs="Arial"/>
                <w:b w:val="0"/>
                <w:sz w:val="20"/>
                <w:szCs w:val="20"/>
              </w:rPr>
            </w:pPr>
            <w:r>
              <w:rPr>
                <w:rFonts w:ascii="Arial" w:hAnsi="Arial" w:cs="Arial"/>
                <w:b w:val="0"/>
                <w:sz w:val="20"/>
                <w:szCs w:val="20"/>
              </w:rPr>
              <w:tab/>
              <w:t>(iv)</w:t>
            </w:r>
            <w:r>
              <w:rPr>
                <w:rFonts w:ascii="Arial" w:hAnsi="Arial" w:cs="Arial"/>
                <w:b w:val="0"/>
                <w:sz w:val="20"/>
                <w:szCs w:val="20"/>
              </w:rPr>
              <w:tab/>
              <w:t xml:space="preserve">the Bond </w:t>
            </w:r>
            <w:r w:rsidRPr="001B1692">
              <w:rPr>
                <w:rFonts w:ascii="Arial" w:hAnsi="Arial" w:cs="Arial"/>
                <w:b w:val="0"/>
                <w:sz w:val="20"/>
                <w:szCs w:val="20"/>
              </w:rPr>
              <w:t xml:space="preserve">must be viewable, </w:t>
            </w:r>
            <w:proofErr w:type="gramStart"/>
            <w:r w:rsidRPr="001B1692">
              <w:rPr>
                <w:rFonts w:ascii="Arial" w:hAnsi="Arial" w:cs="Arial"/>
                <w:b w:val="0"/>
                <w:sz w:val="20"/>
                <w:szCs w:val="20"/>
              </w:rPr>
              <w:t>printable</w:t>
            </w:r>
            <w:proofErr w:type="gramEnd"/>
            <w:r w:rsidRPr="001B1692">
              <w:rPr>
                <w:rFonts w:ascii="Arial" w:hAnsi="Arial" w:cs="Arial"/>
                <w:b w:val="0"/>
                <w:sz w:val="20"/>
                <w:szCs w:val="20"/>
              </w:rPr>
              <w:t xml:space="preserve"> and </w:t>
            </w:r>
            <w:r>
              <w:rPr>
                <w:rFonts w:ascii="Arial" w:hAnsi="Arial" w:cs="Arial"/>
                <w:b w:val="0"/>
                <w:sz w:val="20"/>
                <w:szCs w:val="20"/>
              </w:rPr>
              <w:tab/>
            </w:r>
            <w:r w:rsidRPr="001B1692">
              <w:rPr>
                <w:rFonts w:ascii="Arial" w:hAnsi="Arial" w:cs="Arial"/>
                <w:b w:val="0"/>
                <w:sz w:val="20"/>
                <w:szCs w:val="20"/>
              </w:rPr>
              <w:t xml:space="preserve">storable in a standard electronic PDF file </w:t>
            </w:r>
            <w:r>
              <w:rPr>
                <w:rFonts w:ascii="Arial" w:hAnsi="Arial" w:cs="Arial"/>
                <w:b w:val="0"/>
                <w:sz w:val="20"/>
                <w:szCs w:val="20"/>
              </w:rPr>
              <w:tab/>
            </w:r>
            <w:r w:rsidRPr="001B1692">
              <w:rPr>
                <w:rFonts w:ascii="Arial" w:hAnsi="Arial" w:cs="Arial"/>
                <w:b w:val="0"/>
                <w:sz w:val="20"/>
                <w:szCs w:val="20"/>
              </w:rPr>
              <w:t xml:space="preserve">format by the </w:t>
            </w:r>
            <w:r>
              <w:rPr>
                <w:rFonts w:ascii="Arial" w:hAnsi="Arial" w:cs="Arial"/>
                <w:b w:val="0"/>
                <w:sz w:val="20"/>
                <w:szCs w:val="20"/>
              </w:rPr>
              <w:t xml:space="preserve">Province </w:t>
            </w:r>
            <w:r w:rsidRPr="001B1692">
              <w:rPr>
                <w:rFonts w:ascii="Arial" w:hAnsi="Arial" w:cs="Arial"/>
                <w:b w:val="0"/>
                <w:sz w:val="20"/>
                <w:szCs w:val="20"/>
              </w:rPr>
              <w:t xml:space="preserve">and </w:t>
            </w:r>
            <w:r>
              <w:rPr>
                <w:rFonts w:ascii="Arial" w:hAnsi="Arial" w:cs="Arial"/>
                <w:b w:val="0"/>
                <w:sz w:val="20"/>
                <w:szCs w:val="20"/>
              </w:rPr>
              <w:t>must</w:t>
            </w:r>
            <w:r w:rsidRPr="001B1692">
              <w:rPr>
                <w:rFonts w:ascii="Arial" w:hAnsi="Arial" w:cs="Arial"/>
                <w:b w:val="0"/>
                <w:sz w:val="20"/>
                <w:szCs w:val="20"/>
              </w:rPr>
              <w:t xml:space="preserve"> be submitted </w:t>
            </w:r>
            <w:r>
              <w:rPr>
                <w:rFonts w:ascii="Arial" w:hAnsi="Arial" w:cs="Arial"/>
                <w:b w:val="0"/>
                <w:sz w:val="20"/>
                <w:szCs w:val="20"/>
              </w:rPr>
              <w:tab/>
            </w:r>
            <w:r w:rsidRPr="001B1692">
              <w:rPr>
                <w:rFonts w:ascii="Arial" w:hAnsi="Arial" w:cs="Arial"/>
                <w:b w:val="0"/>
                <w:sz w:val="20"/>
                <w:szCs w:val="20"/>
              </w:rPr>
              <w:t>in one single file</w:t>
            </w:r>
            <w:r>
              <w:rPr>
                <w:rFonts w:ascii="Arial" w:hAnsi="Arial" w:cs="Arial"/>
                <w:b w:val="0"/>
                <w:sz w:val="20"/>
                <w:szCs w:val="20"/>
              </w:rPr>
              <w:t>.</w:t>
            </w:r>
          </w:p>
          <w:p w14:paraId="3BBE4200" w14:textId="77777777" w:rsidR="002B2881" w:rsidRDefault="002B2881" w:rsidP="00663B19">
            <w:pPr>
              <w:pStyle w:val="UniversW1"/>
              <w:ind w:left="350" w:hanging="350"/>
              <w:rPr>
                <w:rFonts w:ascii="Arial" w:hAnsi="Arial" w:cs="Arial"/>
                <w:b w:val="0"/>
                <w:sz w:val="20"/>
                <w:szCs w:val="20"/>
              </w:rPr>
            </w:pPr>
          </w:p>
          <w:p w14:paraId="18184F53" w14:textId="67FEA492" w:rsidR="00663B19" w:rsidRDefault="00663B19" w:rsidP="00663B19">
            <w:pPr>
              <w:pStyle w:val="UniversW1"/>
              <w:ind w:left="350" w:hanging="350"/>
              <w:rPr>
                <w:rFonts w:ascii="Arial" w:hAnsi="Arial" w:cs="Arial"/>
                <w:b w:val="0"/>
                <w:sz w:val="20"/>
                <w:szCs w:val="20"/>
              </w:rPr>
            </w:pPr>
            <w:r>
              <w:rPr>
                <w:rFonts w:ascii="Arial" w:hAnsi="Arial" w:cs="Arial"/>
                <w:b w:val="0"/>
                <w:sz w:val="20"/>
                <w:szCs w:val="20"/>
              </w:rPr>
              <w:tab/>
              <w:t>(v)</w:t>
            </w:r>
            <w:r>
              <w:rPr>
                <w:rFonts w:ascii="Arial" w:hAnsi="Arial" w:cs="Arial"/>
                <w:b w:val="0"/>
                <w:sz w:val="20"/>
                <w:szCs w:val="20"/>
              </w:rPr>
              <w:tab/>
            </w:r>
            <w:r w:rsidRPr="002F0647">
              <w:rPr>
                <w:rFonts w:ascii="Arial" w:hAnsi="Arial" w:cs="Arial"/>
                <w:b w:val="0"/>
                <w:sz w:val="20"/>
                <w:szCs w:val="20"/>
              </w:rPr>
              <w:t xml:space="preserve">The verification may be </w:t>
            </w:r>
            <w:r>
              <w:rPr>
                <w:rFonts w:ascii="Arial" w:hAnsi="Arial" w:cs="Arial"/>
                <w:b w:val="0"/>
                <w:sz w:val="20"/>
                <w:szCs w:val="20"/>
              </w:rPr>
              <w:tab/>
            </w:r>
            <w:r w:rsidRPr="002F0647">
              <w:rPr>
                <w:rFonts w:ascii="Arial" w:hAnsi="Arial" w:cs="Arial"/>
                <w:b w:val="0"/>
                <w:sz w:val="20"/>
                <w:szCs w:val="20"/>
              </w:rPr>
              <w:t xml:space="preserve">conducted by the </w:t>
            </w:r>
            <w:r>
              <w:rPr>
                <w:rFonts w:ascii="Arial" w:hAnsi="Arial" w:cs="Arial"/>
                <w:b w:val="0"/>
                <w:sz w:val="20"/>
                <w:szCs w:val="20"/>
              </w:rPr>
              <w:tab/>
              <w:t>Province</w:t>
            </w:r>
            <w:r w:rsidRPr="002F0647">
              <w:rPr>
                <w:rFonts w:ascii="Arial" w:hAnsi="Arial" w:cs="Arial"/>
                <w:b w:val="0"/>
                <w:sz w:val="20"/>
                <w:szCs w:val="20"/>
              </w:rPr>
              <w:t xml:space="preserve"> immediately or at any time during the </w:t>
            </w:r>
            <w:r>
              <w:rPr>
                <w:rFonts w:ascii="Arial" w:hAnsi="Arial" w:cs="Arial"/>
                <w:b w:val="0"/>
                <w:sz w:val="20"/>
                <w:szCs w:val="20"/>
              </w:rPr>
              <w:tab/>
            </w:r>
            <w:r w:rsidRPr="002F0647">
              <w:rPr>
                <w:rFonts w:ascii="Arial" w:hAnsi="Arial" w:cs="Arial"/>
                <w:b w:val="0"/>
                <w:sz w:val="20"/>
                <w:szCs w:val="20"/>
              </w:rPr>
              <w:t xml:space="preserve">life of the bond and at the discretion of the </w:t>
            </w:r>
            <w:r>
              <w:rPr>
                <w:rFonts w:ascii="Arial" w:hAnsi="Arial" w:cs="Arial"/>
                <w:b w:val="0"/>
                <w:sz w:val="20"/>
                <w:szCs w:val="20"/>
              </w:rPr>
              <w:tab/>
              <w:t>Province</w:t>
            </w:r>
            <w:r w:rsidRPr="002F0647">
              <w:rPr>
                <w:rFonts w:ascii="Arial" w:hAnsi="Arial" w:cs="Arial"/>
                <w:b w:val="0"/>
                <w:sz w:val="20"/>
                <w:szCs w:val="20"/>
              </w:rPr>
              <w:t xml:space="preserve"> with no requirement for passwords or </w:t>
            </w:r>
            <w:r>
              <w:rPr>
                <w:rFonts w:ascii="Arial" w:hAnsi="Arial" w:cs="Arial"/>
                <w:b w:val="0"/>
                <w:sz w:val="20"/>
                <w:szCs w:val="20"/>
              </w:rPr>
              <w:tab/>
            </w:r>
            <w:r w:rsidRPr="002F0647">
              <w:rPr>
                <w:rFonts w:ascii="Arial" w:hAnsi="Arial" w:cs="Arial"/>
                <w:b w:val="0"/>
                <w:sz w:val="20"/>
                <w:szCs w:val="20"/>
              </w:rPr>
              <w:t>fees.</w:t>
            </w:r>
          </w:p>
          <w:p w14:paraId="77A7D401" w14:textId="2EFC62E3" w:rsidR="00663B19" w:rsidRPr="00663B19" w:rsidRDefault="00663B19" w:rsidP="00663B19">
            <w:pPr>
              <w:pStyle w:val="UniversW1"/>
              <w:rPr>
                <w:rFonts w:ascii="Arial" w:hAnsi="Arial" w:cs="Arial"/>
                <w:b w:val="0"/>
                <w:bCs/>
                <w:sz w:val="20"/>
                <w:szCs w:val="20"/>
              </w:rPr>
            </w:pPr>
          </w:p>
          <w:p w14:paraId="26F14556" w14:textId="4E6DDAE9" w:rsidR="00663B19" w:rsidRDefault="00663B19" w:rsidP="00663B19">
            <w:pPr>
              <w:pStyle w:val="UniversW1"/>
              <w:ind w:left="350" w:hanging="350"/>
              <w:rPr>
                <w:rFonts w:ascii="Arial" w:hAnsi="Arial" w:cs="Arial"/>
                <w:b w:val="0"/>
                <w:sz w:val="20"/>
                <w:szCs w:val="20"/>
              </w:rPr>
            </w:pPr>
            <w:r w:rsidRPr="000C5A6A">
              <w:rPr>
                <w:rFonts w:ascii="Arial" w:hAnsi="Arial" w:cs="Arial"/>
                <w:b w:val="0"/>
                <w:sz w:val="20"/>
                <w:szCs w:val="20"/>
              </w:rPr>
              <w:tab/>
              <w:t>(vi)</w:t>
            </w:r>
            <w:r w:rsidRPr="000C5A6A">
              <w:rPr>
                <w:rFonts w:ascii="Arial" w:hAnsi="Arial" w:cs="Arial"/>
                <w:b w:val="0"/>
                <w:sz w:val="20"/>
                <w:szCs w:val="20"/>
              </w:rPr>
              <w:tab/>
              <w:t xml:space="preserve">The Province may at its </w:t>
            </w:r>
            <w:r w:rsidRPr="000C5A6A">
              <w:rPr>
                <w:rFonts w:ascii="Arial" w:hAnsi="Arial" w:cs="Arial"/>
                <w:b w:val="0"/>
                <w:sz w:val="20"/>
                <w:szCs w:val="20"/>
              </w:rPr>
              <w:tab/>
              <w:t xml:space="preserve">sole discretion verify </w:t>
            </w:r>
            <w:r>
              <w:rPr>
                <w:rFonts w:ascii="Arial" w:hAnsi="Arial" w:cs="Arial"/>
                <w:b w:val="0"/>
                <w:sz w:val="20"/>
                <w:szCs w:val="20"/>
              </w:rPr>
              <w:tab/>
            </w:r>
            <w:r w:rsidRPr="000C5A6A">
              <w:rPr>
                <w:rFonts w:ascii="Arial" w:hAnsi="Arial" w:cs="Arial"/>
                <w:b w:val="0"/>
                <w:sz w:val="20"/>
                <w:szCs w:val="20"/>
              </w:rPr>
              <w:t>the Bond by communication</w:t>
            </w:r>
            <w:r>
              <w:rPr>
                <w:rFonts w:ascii="Arial" w:hAnsi="Arial" w:cs="Arial"/>
                <w:b w:val="0"/>
                <w:sz w:val="20"/>
                <w:szCs w:val="20"/>
              </w:rPr>
              <w:t xml:space="preserve"> </w:t>
            </w:r>
            <w:r w:rsidRPr="000C5A6A">
              <w:rPr>
                <w:rFonts w:ascii="Arial" w:hAnsi="Arial" w:cs="Arial"/>
                <w:b w:val="0"/>
                <w:sz w:val="20"/>
                <w:szCs w:val="20"/>
              </w:rPr>
              <w:t xml:space="preserve">directly with </w:t>
            </w:r>
            <w:r>
              <w:rPr>
                <w:rFonts w:ascii="Arial" w:hAnsi="Arial" w:cs="Arial"/>
                <w:b w:val="0"/>
                <w:sz w:val="20"/>
                <w:szCs w:val="20"/>
              </w:rPr>
              <w:tab/>
            </w:r>
            <w:r w:rsidRPr="000C5A6A">
              <w:rPr>
                <w:rFonts w:ascii="Arial" w:hAnsi="Arial" w:cs="Arial"/>
                <w:b w:val="0"/>
                <w:sz w:val="20"/>
                <w:szCs w:val="20"/>
              </w:rPr>
              <w:t>the Surety</w:t>
            </w:r>
            <w:r>
              <w:rPr>
                <w:rFonts w:ascii="Arial" w:hAnsi="Arial" w:cs="Arial"/>
                <w:b w:val="0"/>
                <w:sz w:val="20"/>
                <w:szCs w:val="20"/>
              </w:rPr>
              <w:t>.</w:t>
            </w:r>
          </w:p>
          <w:p w14:paraId="6EB43F8C" w14:textId="09A0B9BB" w:rsidR="008527D5" w:rsidRPr="0064185F" w:rsidRDefault="008527D5" w:rsidP="0066587B">
            <w:pPr>
              <w:widowControl w:val="0"/>
              <w:spacing w:before="280" w:after="120"/>
              <w:ind w:left="539" w:hanging="539"/>
              <w:rPr>
                <w:rFonts w:ascii="Arial" w:hAnsi="Arial" w:cs="Arial"/>
                <w:sz w:val="20"/>
                <w:szCs w:val="20"/>
              </w:rPr>
            </w:pPr>
            <w:r w:rsidRPr="0064185F">
              <w:rPr>
                <w:rFonts w:ascii="Arial" w:hAnsi="Arial" w:cs="Arial"/>
                <w:sz w:val="20"/>
                <w:szCs w:val="20"/>
              </w:rPr>
              <w:t>(</w:t>
            </w:r>
            <w:r w:rsidR="00663B19">
              <w:rPr>
                <w:rFonts w:ascii="Arial" w:hAnsi="Arial" w:cs="Arial"/>
                <w:sz w:val="20"/>
                <w:szCs w:val="20"/>
              </w:rPr>
              <w:t>c</w:t>
            </w:r>
            <w:r w:rsidRPr="0064185F">
              <w:rPr>
                <w:rFonts w:ascii="Arial" w:hAnsi="Arial" w:cs="Arial"/>
                <w:sz w:val="20"/>
                <w:szCs w:val="20"/>
              </w:rPr>
              <w:t>)</w:t>
            </w:r>
            <w:r w:rsidRPr="0064185F">
              <w:rPr>
                <w:rFonts w:ascii="Arial" w:hAnsi="Arial" w:cs="Arial"/>
                <w:sz w:val="20"/>
                <w:szCs w:val="20"/>
              </w:rPr>
              <w:tab/>
              <w:t>If the B</w:t>
            </w:r>
            <w:r w:rsidR="00D457CC">
              <w:rPr>
                <w:rFonts w:ascii="Arial" w:hAnsi="Arial" w:cs="Arial"/>
                <w:sz w:val="20"/>
                <w:szCs w:val="20"/>
              </w:rPr>
              <w:t>i</w:t>
            </w:r>
            <w:r w:rsidRPr="0064185F">
              <w:rPr>
                <w:rFonts w:ascii="Arial" w:hAnsi="Arial" w:cs="Arial"/>
                <w:sz w:val="20"/>
                <w:szCs w:val="20"/>
              </w:rPr>
              <w:t>dder is awarded the Contract and</w:t>
            </w:r>
            <w:r w:rsidRPr="004C4325">
              <w:rPr>
                <w:rFonts w:ascii="Arial" w:hAnsi="Arial" w:cs="Arial"/>
                <w:b/>
                <w:sz w:val="20"/>
                <w:szCs w:val="20"/>
              </w:rPr>
              <w:t xml:space="preserve"> </w:t>
            </w:r>
            <w:r w:rsidRPr="0064185F">
              <w:rPr>
                <w:rFonts w:ascii="Arial" w:hAnsi="Arial" w:cs="Arial"/>
                <w:b/>
                <w:sz w:val="20"/>
                <w:szCs w:val="20"/>
                <w:u w:val="single"/>
              </w:rPr>
              <w:t xml:space="preserve">if the Bidder delivered a bank draft, certified </w:t>
            </w:r>
            <w:proofErr w:type="gramStart"/>
            <w:r w:rsidRPr="0064185F">
              <w:rPr>
                <w:rFonts w:ascii="Arial" w:hAnsi="Arial" w:cs="Arial"/>
                <w:b/>
                <w:sz w:val="20"/>
                <w:szCs w:val="20"/>
                <w:u w:val="single"/>
              </w:rPr>
              <w:t>cheque</w:t>
            </w:r>
            <w:proofErr w:type="gramEnd"/>
            <w:r w:rsidRPr="0064185F">
              <w:rPr>
                <w:rFonts w:ascii="Arial" w:hAnsi="Arial" w:cs="Arial"/>
                <w:b/>
                <w:sz w:val="20"/>
                <w:szCs w:val="20"/>
                <w:u w:val="single"/>
              </w:rPr>
              <w:t xml:space="preserve"> or money order as Bid Security</w:t>
            </w:r>
            <w:r w:rsidRPr="0064185F">
              <w:rPr>
                <w:rFonts w:ascii="Arial" w:hAnsi="Arial" w:cs="Arial"/>
                <w:sz w:val="20"/>
                <w:szCs w:val="20"/>
              </w:rPr>
              <w:t xml:space="preserve">, the Bidder </w:t>
            </w:r>
            <w:r w:rsidR="004F2B0A">
              <w:rPr>
                <w:rFonts w:ascii="Arial" w:hAnsi="Arial" w:cs="Arial"/>
                <w:sz w:val="20"/>
                <w:szCs w:val="20"/>
              </w:rPr>
              <w:t>will</w:t>
            </w:r>
            <w:r w:rsidR="00B913E5">
              <w:rPr>
                <w:rFonts w:ascii="Arial" w:hAnsi="Arial" w:cs="Arial"/>
                <w:sz w:val="20"/>
                <w:szCs w:val="20"/>
              </w:rPr>
              <w:t>:</w:t>
            </w:r>
            <w:r w:rsidRPr="0064185F">
              <w:rPr>
                <w:rFonts w:ascii="Arial" w:hAnsi="Arial" w:cs="Arial"/>
                <w:sz w:val="20"/>
                <w:szCs w:val="20"/>
              </w:rPr>
              <w:t xml:space="preserve"> </w:t>
            </w:r>
          </w:p>
          <w:p w14:paraId="13F6D885" w14:textId="77777777" w:rsidR="008527D5" w:rsidRPr="0064185F" w:rsidRDefault="008527D5" w:rsidP="008527D5">
            <w:pPr>
              <w:pStyle w:val="normala"/>
              <w:widowControl w:val="0"/>
              <w:spacing w:after="120"/>
              <w:ind w:left="1130" w:hanging="540"/>
              <w:rPr>
                <w:rFonts w:cs="Arial"/>
                <w:sz w:val="20"/>
              </w:rPr>
            </w:pPr>
            <w:r w:rsidRPr="0064185F">
              <w:rPr>
                <w:rFonts w:cs="Arial"/>
                <w:sz w:val="20"/>
              </w:rPr>
              <w:t xml:space="preserve">(i) </w:t>
            </w:r>
            <w:r w:rsidRPr="0064185F">
              <w:rPr>
                <w:rFonts w:cs="Arial"/>
                <w:sz w:val="20"/>
              </w:rPr>
              <w:tab/>
              <w:t xml:space="preserve">deliver to the Ministry a Performance Bond and a Labour and Material Payment Bond, each </w:t>
            </w:r>
          </w:p>
          <w:p w14:paraId="0DB93599" w14:textId="15DF4269" w:rsidR="00663B19" w:rsidRDefault="008527D5" w:rsidP="00663B19">
            <w:pPr>
              <w:widowControl w:val="0"/>
              <w:ind w:left="1670" w:hanging="540"/>
              <w:rPr>
                <w:rFonts w:ascii="Arial" w:hAnsi="Arial" w:cs="Arial"/>
                <w:sz w:val="20"/>
                <w:szCs w:val="20"/>
              </w:rPr>
            </w:pPr>
            <w:r w:rsidRPr="0064185F">
              <w:rPr>
                <w:rFonts w:ascii="Arial" w:hAnsi="Arial" w:cs="Arial"/>
                <w:sz w:val="20"/>
                <w:szCs w:val="20"/>
              </w:rPr>
              <w:t>(1)</w:t>
            </w:r>
            <w:r w:rsidRPr="0064185F">
              <w:rPr>
                <w:rFonts w:ascii="Arial" w:hAnsi="Arial" w:cs="Arial"/>
                <w:sz w:val="20"/>
                <w:szCs w:val="20"/>
              </w:rPr>
              <w:tab/>
              <w:t>in the format and containing the terms and conditions set out in the Specimen form of Performance Bond and Labour and Material Payment</w:t>
            </w:r>
            <w:r w:rsidR="00F850B9">
              <w:rPr>
                <w:rFonts w:ascii="Arial" w:hAnsi="Arial" w:cs="Arial"/>
                <w:sz w:val="20"/>
                <w:szCs w:val="20"/>
              </w:rPr>
              <w:t xml:space="preserve"> </w:t>
            </w:r>
            <w:r w:rsidR="00F850B9" w:rsidRPr="0064185F">
              <w:rPr>
                <w:rFonts w:ascii="Arial" w:hAnsi="Arial" w:cs="Arial"/>
                <w:sz w:val="20"/>
                <w:szCs w:val="20"/>
              </w:rPr>
              <w:t xml:space="preserve">Bond set out in the Schedule </w:t>
            </w:r>
            <w:r w:rsidR="00F850B9">
              <w:rPr>
                <w:rFonts w:ascii="Arial" w:hAnsi="Arial" w:cs="Arial"/>
                <w:sz w:val="20"/>
                <w:szCs w:val="20"/>
              </w:rPr>
              <w:t>entitled</w:t>
            </w:r>
            <w:r w:rsidRPr="0064185F">
              <w:rPr>
                <w:rFonts w:ascii="Arial" w:hAnsi="Arial" w:cs="Arial"/>
                <w:sz w:val="20"/>
                <w:szCs w:val="20"/>
              </w:rPr>
              <w:t xml:space="preserve"> </w:t>
            </w:r>
          </w:p>
          <w:p w14:paraId="0556F339" w14:textId="77777777" w:rsidR="00663B19" w:rsidRDefault="00663B19" w:rsidP="00663B19">
            <w:pPr>
              <w:pStyle w:val="Heading2"/>
              <w:numPr>
                <w:ilvl w:val="0"/>
                <w:numId w:val="0"/>
              </w:numPr>
              <w:ind w:left="702" w:hanging="702"/>
              <w:rPr>
                <w:rFonts w:ascii="Arial" w:hAnsi="Arial"/>
                <w:b/>
                <w:szCs w:val="20"/>
              </w:rPr>
            </w:pPr>
          </w:p>
          <w:p w14:paraId="743A9FD3" w14:textId="77777777" w:rsidR="00F850B9" w:rsidRDefault="00F850B9" w:rsidP="00F850B9">
            <w:pPr>
              <w:pStyle w:val="UniversW1"/>
              <w:ind w:hanging="91"/>
              <w:rPr>
                <w:rFonts w:ascii="Arial" w:hAnsi="Arial"/>
                <w:szCs w:val="20"/>
              </w:rPr>
            </w:pPr>
            <w:r w:rsidRPr="001D13FF">
              <w:rPr>
                <w:rFonts w:ascii="Arial" w:hAnsi="Arial" w:cs="Arial"/>
                <w:b w:val="0"/>
                <w:sz w:val="20"/>
                <w:szCs w:val="20"/>
              </w:rPr>
              <w:t>(iv)</w:t>
            </w:r>
            <w:r w:rsidRPr="001D13FF">
              <w:rPr>
                <w:rFonts w:ascii="Arial" w:hAnsi="Arial" w:cs="Arial"/>
                <w:b w:val="0"/>
                <w:sz w:val="20"/>
                <w:szCs w:val="20"/>
              </w:rPr>
              <w:tab/>
              <w:t>in the amount of</w:t>
            </w:r>
            <w:r w:rsidRPr="001D13FF">
              <w:rPr>
                <w:rFonts w:ascii="Arial" w:hAnsi="Arial" w:cs="Arial"/>
                <w:sz w:val="20"/>
                <w:szCs w:val="20"/>
              </w:rPr>
              <w:t xml:space="preserve"> fifty percent (50%) </w:t>
            </w:r>
            <w:r w:rsidRPr="001D13FF">
              <w:rPr>
                <w:rFonts w:ascii="Arial" w:hAnsi="Arial" w:cs="Arial"/>
                <w:b w:val="0"/>
                <w:sz w:val="20"/>
                <w:szCs w:val="20"/>
              </w:rPr>
              <w:t>of the Tender Price.</w:t>
            </w:r>
            <w:r w:rsidRPr="001D13FF">
              <w:rPr>
                <w:rFonts w:ascii="Arial" w:hAnsi="Arial" w:cs="Arial"/>
                <w:sz w:val="20"/>
                <w:szCs w:val="20"/>
              </w:rPr>
              <w:t xml:space="preserve"> </w:t>
            </w:r>
          </w:p>
          <w:p w14:paraId="27402070" w14:textId="77777777" w:rsidR="00F850B9" w:rsidRDefault="00F850B9" w:rsidP="00663B19">
            <w:pPr>
              <w:pStyle w:val="Heading2"/>
              <w:numPr>
                <w:ilvl w:val="0"/>
                <w:numId w:val="0"/>
              </w:numPr>
              <w:tabs>
                <w:tab w:val="left" w:pos="612"/>
              </w:tabs>
              <w:spacing w:before="120"/>
              <w:ind w:left="702" w:hanging="702"/>
              <w:rPr>
                <w:rFonts w:ascii="Arial" w:hAnsi="Arial"/>
                <w:b/>
                <w:szCs w:val="20"/>
              </w:rPr>
            </w:pPr>
          </w:p>
          <w:p w14:paraId="73BD7AFD" w14:textId="2C788983" w:rsidR="00663B19" w:rsidRPr="00E04BA9" w:rsidRDefault="00663B19" w:rsidP="00663B19">
            <w:pPr>
              <w:pStyle w:val="Heading2"/>
              <w:numPr>
                <w:ilvl w:val="0"/>
                <w:numId w:val="0"/>
              </w:numPr>
              <w:tabs>
                <w:tab w:val="left" w:pos="612"/>
              </w:tabs>
              <w:spacing w:before="120"/>
              <w:ind w:left="702" w:hanging="702"/>
              <w:rPr>
                <w:rFonts w:ascii="Arial Bold" w:hAnsi="Arial Bold"/>
                <w:b/>
                <w:caps/>
                <w:szCs w:val="20"/>
                <w:lang w:val="en-CA"/>
              </w:rPr>
            </w:pPr>
            <w:r>
              <w:rPr>
                <w:rFonts w:ascii="Arial" w:hAnsi="Arial"/>
                <w:b/>
                <w:szCs w:val="20"/>
              </w:rPr>
              <w:t>6.</w:t>
            </w:r>
            <w:r w:rsidRPr="00013BA8">
              <w:rPr>
                <w:rFonts w:ascii="Arial" w:hAnsi="Arial"/>
                <w:szCs w:val="20"/>
              </w:rPr>
              <w:t xml:space="preserve"> </w:t>
            </w:r>
            <w:r w:rsidRPr="00013BA8">
              <w:rPr>
                <w:rFonts w:ascii="Arial" w:hAnsi="Arial"/>
                <w:szCs w:val="20"/>
              </w:rPr>
              <w:tab/>
            </w:r>
            <w:r w:rsidRPr="00E04BA9">
              <w:rPr>
                <w:rFonts w:ascii="Arial Bold" w:hAnsi="Arial Bold"/>
                <w:b/>
                <w:caps/>
                <w:szCs w:val="20"/>
              </w:rPr>
              <w:t>“as and when required”</w:t>
            </w:r>
            <w:r>
              <w:rPr>
                <w:rFonts w:ascii="Arial Bold" w:hAnsi="Arial Bold"/>
                <w:b/>
                <w:caps/>
                <w:szCs w:val="20"/>
              </w:rPr>
              <w:t xml:space="preserve"> CONTRACTS ONLY</w:t>
            </w:r>
          </w:p>
          <w:p w14:paraId="74F128E9" w14:textId="457C8590" w:rsidR="002424FA" w:rsidRPr="00F850B9" w:rsidRDefault="00663B19" w:rsidP="00F850B9">
            <w:pPr>
              <w:spacing w:before="120"/>
              <w:ind w:left="612"/>
              <w:rPr>
                <w:rFonts w:ascii="Arial" w:hAnsi="Arial" w:cs="Arial"/>
                <w:sz w:val="20"/>
                <w:szCs w:val="20"/>
              </w:rPr>
            </w:pPr>
            <w:r w:rsidRPr="0064185F">
              <w:rPr>
                <w:rFonts w:ascii="Arial" w:hAnsi="Arial" w:cs="Arial"/>
                <w:iCs/>
                <w:sz w:val="20"/>
                <w:szCs w:val="20"/>
              </w:rPr>
              <w:t xml:space="preserve">If the Bidder is awarded the Contract and if the Bidder delivered a bank draft, certified </w:t>
            </w:r>
            <w:proofErr w:type="gramStart"/>
            <w:r w:rsidRPr="0064185F">
              <w:rPr>
                <w:rFonts w:ascii="Arial" w:hAnsi="Arial" w:cs="Arial"/>
                <w:iCs/>
                <w:sz w:val="20"/>
                <w:szCs w:val="20"/>
              </w:rPr>
              <w:t>cheque</w:t>
            </w:r>
            <w:proofErr w:type="gramEnd"/>
            <w:r w:rsidRPr="0064185F">
              <w:rPr>
                <w:rFonts w:ascii="Arial" w:hAnsi="Arial" w:cs="Arial"/>
                <w:iCs/>
                <w:sz w:val="20"/>
                <w:szCs w:val="20"/>
              </w:rPr>
              <w:t xml:space="preserve"> or money order as Bid Security,</w:t>
            </w:r>
            <w:r>
              <w:rPr>
                <w:rFonts w:ascii="Arial" w:hAnsi="Arial" w:cs="Arial"/>
                <w:iCs/>
                <w:sz w:val="20"/>
                <w:szCs w:val="20"/>
              </w:rPr>
              <w:t xml:space="preserve"> then </w:t>
            </w:r>
            <w:r w:rsidRPr="0064185F">
              <w:rPr>
                <w:rFonts w:ascii="Arial" w:hAnsi="Arial" w:cs="Arial"/>
                <w:iCs/>
                <w:sz w:val="20"/>
                <w:szCs w:val="20"/>
              </w:rPr>
              <w:t>the Ministry will return the Bid Security to the Contractor</w:t>
            </w:r>
            <w:r>
              <w:rPr>
                <w:rFonts w:ascii="Arial" w:hAnsi="Arial" w:cs="Arial"/>
                <w:iCs/>
                <w:sz w:val="20"/>
                <w:szCs w:val="20"/>
              </w:rPr>
              <w:t xml:space="preserve"> as soon as practicable after execution of the Contract.</w:t>
            </w:r>
          </w:p>
        </w:tc>
      </w:tr>
    </w:tbl>
    <w:p w14:paraId="239A4FE9" w14:textId="77777777" w:rsidR="005A15B9" w:rsidRPr="00E64CAA" w:rsidRDefault="005A15B9" w:rsidP="00F850B9"/>
    <w:sectPr w:rsidR="005A15B9" w:rsidRPr="00E64CAA" w:rsidSect="00564D72">
      <w:footerReference w:type="default" r:id="rId8"/>
      <w:pgSz w:w="12240" w:h="15840"/>
      <w:pgMar w:top="540" w:right="1260" w:bottom="567" w:left="1797"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DA0E1" w14:textId="77777777" w:rsidR="0066587B" w:rsidRDefault="0066587B">
      <w:r>
        <w:separator/>
      </w:r>
    </w:p>
  </w:endnote>
  <w:endnote w:type="continuationSeparator" w:id="0">
    <w:p w14:paraId="5DC6CEF7" w14:textId="77777777" w:rsidR="0066587B" w:rsidRDefault="0066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5AD5B" w14:textId="60FDE4CB" w:rsidR="0066587B" w:rsidRDefault="0066587B" w:rsidP="003A356D">
    <w:pPr>
      <w:pStyle w:val="Footer"/>
      <w:tabs>
        <w:tab w:val="clear" w:pos="4320"/>
        <w:tab w:val="clear" w:pos="8640"/>
        <w:tab w:val="right" w:pos="9000"/>
      </w:tabs>
      <w:ind w:left="-720"/>
    </w:pPr>
    <w:r>
      <w:rPr>
        <w:sz w:val="16"/>
        <w:szCs w:val="16"/>
      </w:rPr>
      <w:t>INS-262 (20</w:t>
    </w:r>
    <w:r w:rsidR="00E333AB">
      <w:rPr>
        <w:sz w:val="16"/>
        <w:szCs w:val="16"/>
      </w:rPr>
      <w:t>2</w:t>
    </w:r>
    <w:r w:rsidR="00B11AAE">
      <w:rPr>
        <w:sz w:val="16"/>
        <w:szCs w:val="16"/>
      </w:rPr>
      <w:t>2</w:t>
    </w:r>
    <w:r>
      <w:rPr>
        <w:sz w:val="16"/>
        <w:szCs w:val="16"/>
      </w:rPr>
      <w:t>/1)</w:t>
    </w:r>
    <w:r w:rsidRPr="00B77B9D">
      <w:rPr>
        <w:sz w:val="16"/>
        <w:szCs w:val="16"/>
      </w:rPr>
      <w:t xml:space="preserve">    </w:t>
    </w:r>
    <w:r>
      <w:rPr>
        <w:sz w:val="16"/>
        <w:szCs w:val="16"/>
      </w:rPr>
      <w:tab/>
    </w:r>
    <w:r w:rsidRPr="003A356D">
      <w:rPr>
        <w:sz w:val="20"/>
        <w:szCs w:val="20"/>
      </w:rPr>
      <w:t xml:space="preserve">Page </w:t>
    </w:r>
    <w:r w:rsidRPr="003A356D">
      <w:rPr>
        <w:rStyle w:val="PageNumber"/>
        <w:sz w:val="20"/>
        <w:szCs w:val="20"/>
      </w:rPr>
      <w:fldChar w:fldCharType="begin"/>
    </w:r>
    <w:r w:rsidRPr="003A356D">
      <w:rPr>
        <w:rStyle w:val="PageNumber"/>
        <w:sz w:val="20"/>
        <w:szCs w:val="20"/>
      </w:rPr>
      <w:instrText xml:space="preserve"> PAGE </w:instrText>
    </w:r>
    <w:r w:rsidRPr="003A356D">
      <w:rPr>
        <w:rStyle w:val="PageNumber"/>
        <w:sz w:val="20"/>
        <w:szCs w:val="20"/>
      </w:rPr>
      <w:fldChar w:fldCharType="separate"/>
    </w:r>
    <w:r w:rsidR="007E20C9">
      <w:rPr>
        <w:rStyle w:val="PageNumber"/>
        <w:noProof/>
        <w:sz w:val="20"/>
        <w:szCs w:val="20"/>
      </w:rPr>
      <w:t>2</w:t>
    </w:r>
    <w:r w:rsidRPr="003A356D">
      <w:rPr>
        <w:rStyle w:val="PageNumber"/>
        <w:sz w:val="20"/>
        <w:szCs w:val="20"/>
      </w:rPr>
      <w:fldChar w:fldCharType="end"/>
    </w:r>
    <w:r w:rsidRPr="003A356D">
      <w:rPr>
        <w:rStyle w:val="PageNumber"/>
        <w:sz w:val="20"/>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5DEEE" w14:textId="77777777" w:rsidR="0066587B" w:rsidRDefault="0066587B">
      <w:r>
        <w:separator/>
      </w:r>
    </w:p>
  </w:footnote>
  <w:footnote w:type="continuationSeparator" w:id="0">
    <w:p w14:paraId="0B577CBF" w14:textId="77777777" w:rsidR="0066587B" w:rsidRDefault="00665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3EDE"/>
    <w:multiLevelType w:val="hybridMultilevel"/>
    <w:tmpl w:val="436E2D0C"/>
    <w:lvl w:ilvl="0" w:tplc="8C38A9AA">
      <w:start w:val="4"/>
      <w:numFmt w:val="lowerRoman"/>
      <w:lvlText w:val="(%1)"/>
      <w:lvlJc w:val="left"/>
      <w:pPr>
        <w:tabs>
          <w:tab w:val="num" w:pos="1422"/>
        </w:tabs>
        <w:ind w:left="1422" w:hanging="720"/>
      </w:pPr>
      <w:rPr>
        <w:rFonts w:hint="default"/>
      </w:rPr>
    </w:lvl>
    <w:lvl w:ilvl="1" w:tplc="551C95C8">
      <w:start w:val="1"/>
      <w:numFmt w:val="lowerRoman"/>
      <w:lvlText w:val="(%2)"/>
      <w:lvlJc w:val="left"/>
      <w:pPr>
        <w:tabs>
          <w:tab w:val="num" w:pos="2142"/>
        </w:tabs>
        <w:ind w:left="2142" w:hanging="720"/>
      </w:pPr>
      <w:rPr>
        <w:rFonts w:hint="default"/>
      </w:rPr>
    </w:lvl>
    <w:lvl w:ilvl="2" w:tplc="1009001B" w:tentative="1">
      <w:start w:val="1"/>
      <w:numFmt w:val="lowerRoman"/>
      <w:lvlText w:val="%3."/>
      <w:lvlJc w:val="right"/>
      <w:pPr>
        <w:tabs>
          <w:tab w:val="num" w:pos="2502"/>
        </w:tabs>
        <w:ind w:left="2502" w:hanging="180"/>
      </w:pPr>
    </w:lvl>
    <w:lvl w:ilvl="3" w:tplc="1009000F" w:tentative="1">
      <w:start w:val="1"/>
      <w:numFmt w:val="decimal"/>
      <w:lvlText w:val="%4."/>
      <w:lvlJc w:val="left"/>
      <w:pPr>
        <w:tabs>
          <w:tab w:val="num" w:pos="3222"/>
        </w:tabs>
        <w:ind w:left="3222" w:hanging="360"/>
      </w:pPr>
    </w:lvl>
    <w:lvl w:ilvl="4" w:tplc="10090019" w:tentative="1">
      <w:start w:val="1"/>
      <w:numFmt w:val="lowerLetter"/>
      <w:lvlText w:val="%5."/>
      <w:lvlJc w:val="left"/>
      <w:pPr>
        <w:tabs>
          <w:tab w:val="num" w:pos="3942"/>
        </w:tabs>
        <w:ind w:left="3942" w:hanging="360"/>
      </w:pPr>
    </w:lvl>
    <w:lvl w:ilvl="5" w:tplc="1009001B" w:tentative="1">
      <w:start w:val="1"/>
      <w:numFmt w:val="lowerRoman"/>
      <w:lvlText w:val="%6."/>
      <w:lvlJc w:val="right"/>
      <w:pPr>
        <w:tabs>
          <w:tab w:val="num" w:pos="4662"/>
        </w:tabs>
        <w:ind w:left="4662" w:hanging="180"/>
      </w:pPr>
    </w:lvl>
    <w:lvl w:ilvl="6" w:tplc="1009000F" w:tentative="1">
      <w:start w:val="1"/>
      <w:numFmt w:val="decimal"/>
      <w:lvlText w:val="%7."/>
      <w:lvlJc w:val="left"/>
      <w:pPr>
        <w:tabs>
          <w:tab w:val="num" w:pos="5382"/>
        </w:tabs>
        <w:ind w:left="5382" w:hanging="360"/>
      </w:pPr>
    </w:lvl>
    <w:lvl w:ilvl="7" w:tplc="10090019" w:tentative="1">
      <w:start w:val="1"/>
      <w:numFmt w:val="lowerLetter"/>
      <w:lvlText w:val="%8."/>
      <w:lvlJc w:val="left"/>
      <w:pPr>
        <w:tabs>
          <w:tab w:val="num" w:pos="6102"/>
        </w:tabs>
        <w:ind w:left="6102" w:hanging="360"/>
      </w:pPr>
    </w:lvl>
    <w:lvl w:ilvl="8" w:tplc="1009001B" w:tentative="1">
      <w:start w:val="1"/>
      <w:numFmt w:val="lowerRoman"/>
      <w:lvlText w:val="%9."/>
      <w:lvlJc w:val="right"/>
      <w:pPr>
        <w:tabs>
          <w:tab w:val="num" w:pos="6822"/>
        </w:tabs>
        <w:ind w:left="6822" w:hanging="180"/>
      </w:pPr>
    </w:lvl>
  </w:abstractNum>
  <w:abstractNum w:abstractNumId="1" w15:restartNumberingAfterBreak="0">
    <w:nsid w:val="068B3381"/>
    <w:multiLevelType w:val="hybridMultilevel"/>
    <w:tmpl w:val="19949586"/>
    <w:lvl w:ilvl="0" w:tplc="551C95C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3D089B"/>
    <w:multiLevelType w:val="hybridMultilevel"/>
    <w:tmpl w:val="20DCFD70"/>
    <w:lvl w:ilvl="0" w:tplc="7076C2D2">
      <w:start w:val="3"/>
      <w:numFmt w:val="lowerRoman"/>
      <w:lvlText w:val="(%1)"/>
      <w:lvlJc w:val="left"/>
      <w:pPr>
        <w:tabs>
          <w:tab w:val="num" w:pos="1080"/>
        </w:tabs>
        <w:ind w:left="1080" w:hanging="720"/>
      </w:pPr>
      <w:rPr>
        <w:rFonts w:hint="default"/>
        <w:b w:val="0"/>
        <w:bCs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E92792C"/>
    <w:multiLevelType w:val="hybridMultilevel"/>
    <w:tmpl w:val="E3F82440"/>
    <w:lvl w:ilvl="0" w:tplc="E6085EA0">
      <w:start w:val="3"/>
      <w:numFmt w:val="lowerRoman"/>
      <w:lvlText w:val="(%1)"/>
      <w:lvlJc w:val="left"/>
      <w:pPr>
        <w:tabs>
          <w:tab w:val="num" w:pos="1440"/>
        </w:tabs>
        <w:ind w:left="144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1F3275AC"/>
    <w:multiLevelType w:val="hybridMultilevel"/>
    <w:tmpl w:val="3C505500"/>
    <w:lvl w:ilvl="0" w:tplc="9F10B60A">
      <w:start w:val="3"/>
      <w:numFmt w:val="lowerRoman"/>
      <w:lvlText w:val="(%1)"/>
      <w:lvlJc w:val="left"/>
      <w:pPr>
        <w:ind w:left="972" w:hanging="360"/>
      </w:pPr>
      <w:rPr>
        <w:rFonts w:hint="default"/>
      </w:rPr>
    </w:lvl>
    <w:lvl w:ilvl="1" w:tplc="10090019" w:tentative="1">
      <w:start w:val="1"/>
      <w:numFmt w:val="lowerLetter"/>
      <w:lvlText w:val="%2."/>
      <w:lvlJc w:val="left"/>
      <w:pPr>
        <w:ind w:left="1332" w:hanging="360"/>
      </w:pPr>
    </w:lvl>
    <w:lvl w:ilvl="2" w:tplc="1009001B" w:tentative="1">
      <w:start w:val="1"/>
      <w:numFmt w:val="lowerRoman"/>
      <w:lvlText w:val="%3."/>
      <w:lvlJc w:val="right"/>
      <w:pPr>
        <w:ind w:left="2052" w:hanging="180"/>
      </w:pPr>
    </w:lvl>
    <w:lvl w:ilvl="3" w:tplc="1009000F" w:tentative="1">
      <w:start w:val="1"/>
      <w:numFmt w:val="decimal"/>
      <w:lvlText w:val="%4."/>
      <w:lvlJc w:val="left"/>
      <w:pPr>
        <w:ind w:left="2772" w:hanging="360"/>
      </w:pPr>
    </w:lvl>
    <w:lvl w:ilvl="4" w:tplc="10090019" w:tentative="1">
      <w:start w:val="1"/>
      <w:numFmt w:val="lowerLetter"/>
      <w:lvlText w:val="%5."/>
      <w:lvlJc w:val="left"/>
      <w:pPr>
        <w:ind w:left="3492" w:hanging="360"/>
      </w:pPr>
    </w:lvl>
    <w:lvl w:ilvl="5" w:tplc="1009001B" w:tentative="1">
      <w:start w:val="1"/>
      <w:numFmt w:val="lowerRoman"/>
      <w:lvlText w:val="%6."/>
      <w:lvlJc w:val="right"/>
      <w:pPr>
        <w:ind w:left="4212" w:hanging="180"/>
      </w:pPr>
    </w:lvl>
    <w:lvl w:ilvl="6" w:tplc="1009000F" w:tentative="1">
      <w:start w:val="1"/>
      <w:numFmt w:val="decimal"/>
      <w:lvlText w:val="%7."/>
      <w:lvlJc w:val="left"/>
      <w:pPr>
        <w:ind w:left="4932" w:hanging="360"/>
      </w:pPr>
    </w:lvl>
    <w:lvl w:ilvl="7" w:tplc="10090019" w:tentative="1">
      <w:start w:val="1"/>
      <w:numFmt w:val="lowerLetter"/>
      <w:lvlText w:val="%8."/>
      <w:lvlJc w:val="left"/>
      <w:pPr>
        <w:ind w:left="5652" w:hanging="360"/>
      </w:pPr>
    </w:lvl>
    <w:lvl w:ilvl="8" w:tplc="1009001B" w:tentative="1">
      <w:start w:val="1"/>
      <w:numFmt w:val="lowerRoman"/>
      <w:lvlText w:val="%9."/>
      <w:lvlJc w:val="right"/>
      <w:pPr>
        <w:ind w:left="6372" w:hanging="180"/>
      </w:pPr>
    </w:lvl>
  </w:abstractNum>
  <w:abstractNum w:abstractNumId="5" w15:restartNumberingAfterBreak="0">
    <w:nsid w:val="22845F9F"/>
    <w:multiLevelType w:val="hybridMultilevel"/>
    <w:tmpl w:val="35DEE182"/>
    <w:lvl w:ilvl="0" w:tplc="551C95C8">
      <w:start w:val="1"/>
      <w:numFmt w:val="lowerRoman"/>
      <w:lvlText w:val="(%1)"/>
      <w:lvlJc w:val="left"/>
      <w:pPr>
        <w:tabs>
          <w:tab w:val="num" w:pos="1440"/>
        </w:tabs>
        <w:ind w:left="1440" w:hanging="720"/>
      </w:pPr>
      <w:rPr>
        <w:rFonts w:hint="default"/>
      </w:rPr>
    </w:lvl>
    <w:lvl w:ilvl="1" w:tplc="10090003" w:tentative="1">
      <w:start w:val="1"/>
      <w:numFmt w:val="bullet"/>
      <w:lvlText w:val="o"/>
      <w:lvlJc w:val="left"/>
      <w:pPr>
        <w:tabs>
          <w:tab w:val="num" w:pos="2030"/>
        </w:tabs>
        <w:ind w:left="2030" w:hanging="360"/>
      </w:pPr>
      <w:rPr>
        <w:rFonts w:ascii="Courier New" w:hAnsi="Courier New" w:cs="Courier New" w:hint="default"/>
      </w:rPr>
    </w:lvl>
    <w:lvl w:ilvl="2" w:tplc="10090005" w:tentative="1">
      <w:start w:val="1"/>
      <w:numFmt w:val="bullet"/>
      <w:lvlText w:val=""/>
      <w:lvlJc w:val="left"/>
      <w:pPr>
        <w:tabs>
          <w:tab w:val="num" w:pos="2750"/>
        </w:tabs>
        <w:ind w:left="2750" w:hanging="360"/>
      </w:pPr>
      <w:rPr>
        <w:rFonts w:ascii="Wingdings" w:hAnsi="Wingdings" w:hint="default"/>
      </w:rPr>
    </w:lvl>
    <w:lvl w:ilvl="3" w:tplc="10090001" w:tentative="1">
      <w:start w:val="1"/>
      <w:numFmt w:val="bullet"/>
      <w:lvlText w:val=""/>
      <w:lvlJc w:val="left"/>
      <w:pPr>
        <w:tabs>
          <w:tab w:val="num" w:pos="3470"/>
        </w:tabs>
        <w:ind w:left="3470" w:hanging="360"/>
      </w:pPr>
      <w:rPr>
        <w:rFonts w:ascii="Symbol" w:hAnsi="Symbol" w:hint="default"/>
      </w:rPr>
    </w:lvl>
    <w:lvl w:ilvl="4" w:tplc="10090003" w:tentative="1">
      <w:start w:val="1"/>
      <w:numFmt w:val="bullet"/>
      <w:lvlText w:val="o"/>
      <w:lvlJc w:val="left"/>
      <w:pPr>
        <w:tabs>
          <w:tab w:val="num" w:pos="4190"/>
        </w:tabs>
        <w:ind w:left="4190" w:hanging="360"/>
      </w:pPr>
      <w:rPr>
        <w:rFonts w:ascii="Courier New" w:hAnsi="Courier New" w:cs="Courier New" w:hint="default"/>
      </w:rPr>
    </w:lvl>
    <w:lvl w:ilvl="5" w:tplc="10090005" w:tentative="1">
      <w:start w:val="1"/>
      <w:numFmt w:val="bullet"/>
      <w:lvlText w:val=""/>
      <w:lvlJc w:val="left"/>
      <w:pPr>
        <w:tabs>
          <w:tab w:val="num" w:pos="4910"/>
        </w:tabs>
        <w:ind w:left="4910" w:hanging="360"/>
      </w:pPr>
      <w:rPr>
        <w:rFonts w:ascii="Wingdings" w:hAnsi="Wingdings" w:hint="default"/>
      </w:rPr>
    </w:lvl>
    <w:lvl w:ilvl="6" w:tplc="10090001" w:tentative="1">
      <w:start w:val="1"/>
      <w:numFmt w:val="bullet"/>
      <w:lvlText w:val=""/>
      <w:lvlJc w:val="left"/>
      <w:pPr>
        <w:tabs>
          <w:tab w:val="num" w:pos="5630"/>
        </w:tabs>
        <w:ind w:left="5630" w:hanging="360"/>
      </w:pPr>
      <w:rPr>
        <w:rFonts w:ascii="Symbol" w:hAnsi="Symbol" w:hint="default"/>
      </w:rPr>
    </w:lvl>
    <w:lvl w:ilvl="7" w:tplc="10090003" w:tentative="1">
      <w:start w:val="1"/>
      <w:numFmt w:val="bullet"/>
      <w:lvlText w:val="o"/>
      <w:lvlJc w:val="left"/>
      <w:pPr>
        <w:tabs>
          <w:tab w:val="num" w:pos="6350"/>
        </w:tabs>
        <w:ind w:left="6350" w:hanging="360"/>
      </w:pPr>
      <w:rPr>
        <w:rFonts w:ascii="Courier New" w:hAnsi="Courier New" w:cs="Courier New" w:hint="default"/>
      </w:rPr>
    </w:lvl>
    <w:lvl w:ilvl="8" w:tplc="10090005" w:tentative="1">
      <w:start w:val="1"/>
      <w:numFmt w:val="bullet"/>
      <w:lvlText w:val=""/>
      <w:lvlJc w:val="left"/>
      <w:pPr>
        <w:tabs>
          <w:tab w:val="num" w:pos="7070"/>
        </w:tabs>
        <w:ind w:left="7070" w:hanging="360"/>
      </w:pPr>
      <w:rPr>
        <w:rFonts w:ascii="Wingdings" w:hAnsi="Wingdings" w:hint="default"/>
      </w:rPr>
    </w:lvl>
  </w:abstractNum>
  <w:abstractNum w:abstractNumId="6" w15:restartNumberingAfterBreak="0">
    <w:nsid w:val="2B650AC0"/>
    <w:multiLevelType w:val="hybridMultilevel"/>
    <w:tmpl w:val="D0B44360"/>
    <w:lvl w:ilvl="0" w:tplc="4F504418">
      <w:start w:val="2"/>
      <w:numFmt w:val="decimal"/>
      <w:lvlText w:val="(%1)"/>
      <w:lvlJc w:val="left"/>
      <w:pPr>
        <w:tabs>
          <w:tab w:val="num" w:pos="1782"/>
        </w:tabs>
        <w:ind w:left="1782" w:hanging="360"/>
      </w:pPr>
      <w:rPr>
        <w:rFonts w:hint="default"/>
      </w:rPr>
    </w:lvl>
    <w:lvl w:ilvl="1" w:tplc="04090019" w:tentative="1">
      <w:start w:val="1"/>
      <w:numFmt w:val="lowerLetter"/>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7" w15:restartNumberingAfterBreak="0">
    <w:nsid w:val="32CE3366"/>
    <w:multiLevelType w:val="hybridMultilevel"/>
    <w:tmpl w:val="2EF4938E"/>
    <w:lvl w:ilvl="0" w:tplc="551C95C8">
      <w:start w:val="1"/>
      <w:numFmt w:val="lowerRoman"/>
      <w:lvlText w:val="(%1)"/>
      <w:lvlJc w:val="left"/>
      <w:pPr>
        <w:ind w:left="1380" w:hanging="360"/>
      </w:pPr>
      <w:rPr>
        <w:rFonts w:hint="default"/>
      </w:rPr>
    </w:lvl>
    <w:lvl w:ilvl="1" w:tplc="10090019" w:tentative="1">
      <w:start w:val="1"/>
      <w:numFmt w:val="lowerLetter"/>
      <w:lvlText w:val="%2."/>
      <w:lvlJc w:val="left"/>
      <w:pPr>
        <w:ind w:left="2100" w:hanging="360"/>
      </w:pPr>
    </w:lvl>
    <w:lvl w:ilvl="2" w:tplc="1009001B" w:tentative="1">
      <w:start w:val="1"/>
      <w:numFmt w:val="lowerRoman"/>
      <w:lvlText w:val="%3."/>
      <w:lvlJc w:val="right"/>
      <w:pPr>
        <w:ind w:left="2820" w:hanging="180"/>
      </w:pPr>
    </w:lvl>
    <w:lvl w:ilvl="3" w:tplc="1009000F" w:tentative="1">
      <w:start w:val="1"/>
      <w:numFmt w:val="decimal"/>
      <w:lvlText w:val="%4."/>
      <w:lvlJc w:val="left"/>
      <w:pPr>
        <w:ind w:left="3540" w:hanging="360"/>
      </w:pPr>
    </w:lvl>
    <w:lvl w:ilvl="4" w:tplc="10090019" w:tentative="1">
      <w:start w:val="1"/>
      <w:numFmt w:val="lowerLetter"/>
      <w:lvlText w:val="%5."/>
      <w:lvlJc w:val="left"/>
      <w:pPr>
        <w:ind w:left="4260" w:hanging="360"/>
      </w:pPr>
    </w:lvl>
    <w:lvl w:ilvl="5" w:tplc="1009001B" w:tentative="1">
      <w:start w:val="1"/>
      <w:numFmt w:val="lowerRoman"/>
      <w:lvlText w:val="%6."/>
      <w:lvlJc w:val="right"/>
      <w:pPr>
        <w:ind w:left="4980" w:hanging="180"/>
      </w:pPr>
    </w:lvl>
    <w:lvl w:ilvl="6" w:tplc="1009000F" w:tentative="1">
      <w:start w:val="1"/>
      <w:numFmt w:val="decimal"/>
      <w:lvlText w:val="%7."/>
      <w:lvlJc w:val="left"/>
      <w:pPr>
        <w:ind w:left="5700" w:hanging="360"/>
      </w:pPr>
    </w:lvl>
    <w:lvl w:ilvl="7" w:tplc="10090019" w:tentative="1">
      <w:start w:val="1"/>
      <w:numFmt w:val="lowerLetter"/>
      <w:lvlText w:val="%8."/>
      <w:lvlJc w:val="left"/>
      <w:pPr>
        <w:ind w:left="6420" w:hanging="360"/>
      </w:pPr>
    </w:lvl>
    <w:lvl w:ilvl="8" w:tplc="1009001B" w:tentative="1">
      <w:start w:val="1"/>
      <w:numFmt w:val="lowerRoman"/>
      <w:lvlText w:val="%9."/>
      <w:lvlJc w:val="right"/>
      <w:pPr>
        <w:ind w:left="7140" w:hanging="180"/>
      </w:pPr>
    </w:lvl>
  </w:abstractNum>
  <w:abstractNum w:abstractNumId="8" w15:restartNumberingAfterBreak="0">
    <w:nsid w:val="35106A67"/>
    <w:multiLevelType w:val="hybridMultilevel"/>
    <w:tmpl w:val="827C470E"/>
    <w:lvl w:ilvl="0" w:tplc="1009000B">
      <w:start w:val="1"/>
      <w:numFmt w:val="bullet"/>
      <w:lvlText w:val=""/>
      <w:lvlJc w:val="left"/>
      <w:pPr>
        <w:tabs>
          <w:tab w:val="num" w:pos="1310"/>
        </w:tabs>
        <w:ind w:left="1310" w:hanging="360"/>
      </w:pPr>
      <w:rPr>
        <w:rFonts w:ascii="Wingdings" w:hAnsi="Wingdings" w:hint="default"/>
      </w:rPr>
    </w:lvl>
    <w:lvl w:ilvl="1" w:tplc="10090003" w:tentative="1">
      <w:start w:val="1"/>
      <w:numFmt w:val="bullet"/>
      <w:lvlText w:val="o"/>
      <w:lvlJc w:val="left"/>
      <w:pPr>
        <w:tabs>
          <w:tab w:val="num" w:pos="2030"/>
        </w:tabs>
        <w:ind w:left="2030" w:hanging="360"/>
      </w:pPr>
      <w:rPr>
        <w:rFonts w:ascii="Courier New" w:hAnsi="Courier New" w:cs="Courier New" w:hint="default"/>
      </w:rPr>
    </w:lvl>
    <w:lvl w:ilvl="2" w:tplc="10090005" w:tentative="1">
      <w:start w:val="1"/>
      <w:numFmt w:val="bullet"/>
      <w:lvlText w:val=""/>
      <w:lvlJc w:val="left"/>
      <w:pPr>
        <w:tabs>
          <w:tab w:val="num" w:pos="2750"/>
        </w:tabs>
        <w:ind w:left="2750" w:hanging="360"/>
      </w:pPr>
      <w:rPr>
        <w:rFonts w:ascii="Wingdings" w:hAnsi="Wingdings" w:hint="default"/>
      </w:rPr>
    </w:lvl>
    <w:lvl w:ilvl="3" w:tplc="10090001" w:tentative="1">
      <w:start w:val="1"/>
      <w:numFmt w:val="bullet"/>
      <w:lvlText w:val=""/>
      <w:lvlJc w:val="left"/>
      <w:pPr>
        <w:tabs>
          <w:tab w:val="num" w:pos="3470"/>
        </w:tabs>
        <w:ind w:left="3470" w:hanging="360"/>
      </w:pPr>
      <w:rPr>
        <w:rFonts w:ascii="Symbol" w:hAnsi="Symbol" w:hint="default"/>
      </w:rPr>
    </w:lvl>
    <w:lvl w:ilvl="4" w:tplc="10090003" w:tentative="1">
      <w:start w:val="1"/>
      <w:numFmt w:val="bullet"/>
      <w:lvlText w:val="o"/>
      <w:lvlJc w:val="left"/>
      <w:pPr>
        <w:tabs>
          <w:tab w:val="num" w:pos="4190"/>
        </w:tabs>
        <w:ind w:left="4190" w:hanging="360"/>
      </w:pPr>
      <w:rPr>
        <w:rFonts w:ascii="Courier New" w:hAnsi="Courier New" w:cs="Courier New" w:hint="default"/>
      </w:rPr>
    </w:lvl>
    <w:lvl w:ilvl="5" w:tplc="10090005" w:tentative="1">
      <w:start w:val="1"/>
      <w:numFmt w:val="bullet"/>
      <w:lvlText w:val=""/>
      <w:lvlJc w:val="left"/>
      <w:pPr>
        <w:tabs>
          <w:tab w:val="num" w:pos="4910"/>
        </w:tabs>
        <w:ind w:left="4910" w:hanging="360"/>
      </w:pPr>
      <w:rPr>
        <w:rFonts w:ascii="Wingdings" w:hAnsi="Wingdings" w:hint="default"/>
      </w:rPr>
    </w:lvl>
    <w:lvl w:ilvl="6" w:tplc="10090001" w:tentative="1">
      <w:start w:val="1"/>
      <w:numFmt w:val="bullet"/>
      <w:lvlText w:val=""/>
      <w:lvlJc w:val="left"/>
      <w:pPr>
        <w:tabs>
          <w:tab w:val="num" w:pos="5630"/>
        </w:tabs>
        <w:ind w:left="5630" w:hanging="360"/>
      </w:pPr>
      <w:rPr>
        <w:rFonts w:ascii="Symbol" w:hAnsi="Symbol" w:hint="default"/>
      </w:rPr>
    </w:lvl>
    <w:lvl w:ilvl="7" w:tplc="10090003" w:tentative="1">
      <w:start w:val="1"/>
      <w:numFmt w:val="bullet"/>
      <w:lvlText w:val="o"/>
      <w:lvlJc w:val="left"/>
      <w:pPr>
        <w:tabs>
          <w:tab w:val="num" w:pos="6350"/>
        </w:tabs>
        <w:ind w:left="6350" w:hanging="360"/>
      </w:pPr>
      <w:rPr>
        <w:rFonts w:ascii="Courier New" w:hAnsi="Courier New" w:cs="Courier New" w:hint="default"/>
      </w:rPr>
    </w:lvl>
    <w:lvl w:ilvl="8" w:tplc="10090005" w:tentative="1">
      <w:start w:val="1"/>
      <w:numFmt w:val="bullet"/>
      <w:lvlText w:val=""/>
      <w:lvlJc w:val="left"/>
      <w:pPr>
        <w:tabs>
          <w:tab w:val="num" w:pos="7070"/>
        </w:tabs>
        <w:ind w:left="7070" w:hanging="360"/>
      </w:pPr>
      <w:rPr>
        <w:rFonts w:ascii="Wingdings" w:hAnsi="Wingdings" w:hint="default"/>
      </w:rPr>
    </w:lvl>
  </w:abstractNum>
  <w:abstractNum w:abstractNumId="9" w15:restartNumberingAfterBreak="0">
    <w:nsid w:val="3BB13340"/>
    <w:multiLevelType w:val="multilevel"/>
    <w:tmpl w:val="FE62A360"/>
    <w:lvl w:ilvl="0">
      <w:start w:val="1"/>
      <w:numFmt w:val="decimal"/>
      <w:lvlText w:val="GC %1.00"/>
      <w:lvlJc w:val="left"/>
      <w:pPr>
        <w:tabs>
          <w:tab w:val="num" w:pos="0"/>
        </w:tabs>
        <w:ind w:left="0" w:firstLine="0"/>
      </w:pPr>
      <w:rPr>
        <w:rFonts w:hint="default"/>
      </w:rPr>
    </w:lvl>
    <w:lvl w:ilvl="1">
      <w:start w:val="1"/>
      <w:numFmt w:val="decimalZero"/>
      <w:lvlRestart w:val="0"/>
      <w:pStyle w:val="Heading2"/>
      <w:lvlText w:val="GC 2.%2"/>
      <w:lvlJc w:val="left"/>
      <w:pPr>
        <w:tabs>
          <w:tab w:val="num" w:pos="1080"/>
        </w:tabs>
        <w:ind w:left="108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60358C"/>
    <w:multiLevelType w:val="hybridMultilevel"/>
    <w:tmpl w:val="D124F45A"/>
    <w:lvl w:ilvl="0" w:tplc="62A01EA8">
      <w:start w:val="7"/>
      <w:numFmt w:val="decimal"/>
      <w:lvlText w:val="%1."/>
      <w:lvlJc w:val="left"/>
      <w:pPr>
        <w:tabs>
          <w:tab w:val="num" w:pos="1440"/>
        </w:tabs>
        <w:ind w:left="144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4D3A6E17"/>
    <w:multiLevelType w:val="hybridMultilevel"/>
    <w:tmpl w:val="9CEECB46"/>
    <w:lvl w:ilvl="0" w:tplc="E432DDAC">
      <w:start w:val="2"/>
      <w:numFmt w:val="upperLetter"/>
      <w:lvlText w:val="%1."/>
      <w:lvlJc w:val="left"/>
      <w:pPr>
        <w:tabs>
          <w:tab w:val="num" w:pos="720"/>
        </w:tabs>
        <w:ind w:left="720" w:hanging="360"/>
      </w:pPr>
      <w:rPr>
        <w:rFonts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50A4635A"/>
    <w:multiLevelType w:val="multilevel"/>
    <w:tmpl w:val="19949586"/>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56B819D7"/>
    <w:multiLevelType w:val="hybridMultilevel"/>
    <w:tmpl w:val="052263EE"/>
    <w:lvl w:ilvl="0" w:tplc="86C2406A">
      <w:start w:val="1"/>
      <w:numFmt w:val="decimal"/>
      <w:lvlText w:val="%1."/>
      <w:lvlJc w:val="left"/>
      <w:pPr>
        <w:tabs>
          <w:tab w:val="num" w:pos="1440"/>
        </w:tabs>
        <w:ind w:left="144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580C17A1"/>
    <w:multiLevelType w:val="multilevel"/>
    <w:tmpl w:val="436E2D0C"/>
    <w:lvl w:ilvl="0">
      <w:start w:val="4"/>
      <w:numFmt w:val="lowerRoman"/>
      <w:lvlText w:val="(%1)"/>
      <w:lvlJc w:val="left"/>
      <w:pPr>
        <w:tabs>
          <w:tab w:val="num" w:pos="1422"/>
        </w:tabs>
        <w:ind w:left="1422" w:hanging="720"/>
      </w:pPr>
      <w:rPr>
        <w:rFonts w:hint="default"/>
      </w:rPr>
    </w:lvl>
    <w:lvl w:ilvl="1">
      <w:start w:val="1"/>
      <w:numFmt w:val="lowerRoman"/>
      <w:lvlText w:val="(%2)"/>
      <w:lvlJc w:val="left"/>
      <w:pPr>
        <w:tabs>
          <w:tab w:val="num" w:pos="2142"/>
        </w:tabs>
        <w:ind w:left="2142" w:hanging="720"/>
      </w:pPr>
      <w:rPr>
        <w:rFonts w:hint="default"/>
      </w:rPr>
    </w:lvl>
    <w:lvl w:ilvl="2">
      <w:start w:val="1"/>
      <w:numFmt w:val="lowerRoman"/>
      <w:lvlText w:val="%3."/>
      <w:lvlJc w:val="right"/>
      <w:pPr>
        <w:tabs>
          <w:tab w:val="num" w:pos="2502"/>
        </w:tabs>
        <w:ind w:left="2502" w:hanging="180"/>
      </w:pPr>
    </w:lvl>
    <w:lvl w:ilvl="3">
      <w:start w:val="1"/>
      <w:numFmt w:val="decimal"/>
      <w:lvlText w:val="%4."/>
      <w:lvlJc w:val="left"/>
      <w:pPr>
        <w:tabs>
          <w:tab w:val="num" w:pos="3222"/>
        </w:tabs>
        <w:ind w:left="3222" w:hanging="360"/>
      </w:pPr>
    </w:lvl>
    <w:lvl w:ilvl="4">
      <w:start w:val="1"/>
      <w:numFmt w:val="lowerLetter"/>
      <w:lvlText w:val="%5."/>
      <w:lvlJc w:val="left"/>
      <w:pPr>
        <w:tabs>
          <w:tab w:val="num" w:pos="3942"/>
        </w:tabs>
        <w:ind w:left="3942" w:hanging="360"/>
      </w:pPr>
    </w:lvl>
    <w:lvl w:ilvl="5">
      <w:start w:val="1"/>
      <w:numFmt w:val="lowerRoman"/>
      <w:lvlText w:val="%6."/>
      <w:lvlJc w:val="right"/>
      <w:pPr>
        <w:tabs>
          <w:tab w:val="num" w:pos="4662"/>
        </w:tabs>
        <w:ind w:left="4662" w:hanging="180"/>
      </w:pPr>
    </w:lvl>
    <w:lvl w:ilvl="6">
      <w:start w:val="1"/>
      <w:numFmt w:val="decimal"/>
      <w:lvlText w:val="%7."/>
      <w:lvlJc w:val="left"/>
      <w:pPr>
        <w:tabs>
          <w:tab w:val="num" w:pos="5382"/>
        </w:tabs>
        <w:ind w:left="5382" w:hanging="360"/>
      </w:pPr>
    </w:lvl>
    <w:lvl w:ilvl="7">
      <w:start w:val="1"/>
      <w:numFmt w:val="lowerLetter"/>
      <w:lvlText w:val="%8."/>
      <w:lvlJc w:val="left"/>
      <w:pPr>
        <w:tabs>
          <w:tab w:val="num" w:pos="6102"/>
        </w:tabs>
        <w:ind w:left="6102" w:hanging="360"/>
      </w:pPr>
    </w:lvl>
    <w:lvl w:ilvl="8">
      <w:start w:val="1"/>
      <w:numFmt w:val="lowerRoman"/>
      <w:lvlText w:val="%9."/>
      <w:lvlJc w:val="right"/>
      <w:pPr>
        <w:tabs>
          <w:tab w:val="num" w:pos="6822"/>
        </w:tabs>
        <w:ind w:left="6822" w:hanging="180"/>
      </w:pPr>
    </w:lvl>
  </w:abstractNum>
  <w:abstractNum w:abstractNumId="15" w15:restartNumberingAfterBreak="0">
    <w:nsid w:val="61176BA6"/>
    <w:multiLevelType w:val="multilevel"/>
    <w:tmpl w:val="F1143EAA"/>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6A6505A6"/>
    <w:multiLevelType w:val="hybridMultilevel"/>
    <w:tmpl w:val="DED41DA6"/>
    <w:lvl w:ilvl="0" w:tplc="1009000B">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2030"/>
        </w:tabs>
        <w:ind w:left="2030" w:hanging="360"/>
      </w:pPr>
      <w:rPr>
        <w:rFonts w:ascii="Courier New" w:hAnsi="Courier New" w:cs="Courier New" w:hint="default"/>
      </w:rPr>
    </w:lvl>
    <w:lvl w:ilvl="2" w:tplc="10090005" w:tentative="1">
      <w:start w:val="1"/>
      <w:numFmt w:val="bullet"/>
      <w:lvlText w:val=""/>
      <w:lvlJc w:val="left"/>
      <w:pPr>
        <w:tabs>
          <w:tab w:val="num" w:pos="2750"/>
        </w:tabs>
        <w:ind w:left="2750" w:hanging="360"/>
      </w:pPr>
      <w:rPr>
        <w:rFonts w:ascii="Wingdings" w:hAnsi="Wingdings" w:hint="default"/>
      </w:rPr>
    </w:lvl>
    <w:lvl w:ilvl="3" w:tplc="10090001" w:tentative="1">
      <w:start w:val="1"/>
      <w:numFmt w:val="bullet"/>
      <w:lvlText w:val=""/>
      <w:lvlJc w:val="left"/>
      <w:pPr>
        <w:tabs>
          <w:tab w:val="num" w:pos="3470"/>
        </w:tabs>
        <w:ind w:left="3470" w:hanging="360"/>
      </w:pPr>
      <w:rPr>
        <w:rFonts w:ascii="Symbol" w:hAnsi="Symbol" w:hint="default"/>
      </w:rPr>
    </w:lvl>
    <w:lvl w:ilvl="4" w:tplc="10090003" w:tentative="1">
      <w:start w:val="1"/>
      <w:numFmt w:val="bullet"/>
      <w:lvlText w:val="o"/>
      <w:lvlJc w:val="left"/>
      <w:pPr>
        <w:tabs>
          <w:tab w:val="num" w:pos="4190"/>
        </w:tabs>
        <w:ind w:left="4190" w:hanging="360"/>
      </w:pPr>
      <w:rPr>
        <w:rFonts w:ascii="Courier New" w:hAnsi="Courier New" w:cs="Courier New" w:hint="default"/>
      </w:rPr>
    </w:lvl>
    <w:lvl w:ilvl="5" w:tplc="10090005" w:tentative="1">
      <w:start w:val="1"/>
      <w:numFmt w:val="bullet"/>
      <w:lvlText w:val=""/>
      <w:lvlJc w:val="left"/>
      <w:pPr>
        <w:tabs>
          <w:tab w:val="num" w:pos="4910"/>
        </w:tabs>
        <w:ind w:left="4910" w:hanging="360"/>
      </w:pPr>
      <w:rPr>
        <w:rFonts w:ascii="Wingdings" w:hAnsi="Wingdings" w:hint="default"/>
      </w:rPr>
    </w:lvl>
    <w:lvl w:ilvl="6" w:tplc="10090001" w:tentative="1">
      <w:start w:val="1"/>
      <w:numFmt w:val="bullet"/>
      <w:lvlText w:val=""/>
      <w:lvlJc w:val="left"/>
      <w:pPr>
        <w:tabs>
          <w:tab w:val="num" w:pos="5630"/>
        </w:tabs>
        <w:ind w:left="5630" w:hanging="360"/>
      </w:pPr>
      <w:rPr>
        <w:rFonts w:ascii="Symbol" w:hAnsi="Symbol" w:hint="default"/>
      </w:rPr>
    </w:lvl>
    <w:lvl w:ilvl="7" w:tplc="10090003" w:tentative="1">
      <w:start w:val="1"/>
      <w:numFmt w:val="bullet"/>
      <w:lvlText w:val="o"/>
      <w:lvlJc w:val="left"/>
      <w:pPr>
        <w:tabs>
          <w:tab w:val="num" w:pos="6350"/>
        </w:tabs>
        <w:ind w:left="6350" w:hanging="360"/>
      </w:pPr>
      <w:rPr>
        <w:rFonts w:ascii="Courier New" w:hAnsi="Courier New" w:cs="Courier New" w:hint="default"/>
      </w:rPr>
    </w:lvl>
    <w:lvl w:ilvl="8" w:tplc="10090005" w:tentative="1">
      <w:start w:val="1"/>
      <w:numFmt w:val="bullet"/>
      <w:lvlText w:val=""/>
      <w:lvlJc w:val="left"/>
      <w:pPr>
        <w:tabs>
          <w:tab w:val="num" w:pos="7070"/>
        </w:tabs>
        <w:ind w:left="7070" w:hanging="360"/>
      </w:pPr>
      <w:rPr>
        <w:rFonts w:ascii="Wingdings" w:hAnsi="Wingdings" w:hint="default"/>
      </w:rPr>
    </w:lvl>
  </w:abstractNum>
  <w:num w:numId="1">
    <w:abstractNumId w:val="11"/>
  </w:num>
  <w:num w:numId="2">
    <w:abstractNumId w:val="13"/>
  </w:num>
  <w:num w:numId="3">
    <w:abstractNumId w:val="10"/>
  </w:num>
  <w:num w:numId="4">
    <w:abstractNumId w:val="1"/>
  </w:num>
  <w:num w:numId="5">
    <w:abstractNumId w:val="0"/>
  </w:num>
  <w:num w:numId="6">
    <w:abstractNumId w:val="6"/>
  </w:num>
  <w:num w:numId="7">
    <w:abstractNumId w:val="9"/>
  </w:num>
  <w:num w:numId="8">
    <w:abstractNumId w:val="15"/>
  </w:num>
  <w:num w:numId="9">
    <w:abstractNumId w:val="12"/>
  </w:num>
  <w:num w:numId="10">
    <w:abstractNumId w:val="8"/>
  </w:num>
  <w:num w:numId="11">
    <w:abstractNumId w:val="5"/>
  </w:num>
  <w:num w:numId="12">
    <w:abstractNumId w:val="16"/>
  </w:num>
  <w:num w:numId="13">
    <w:abstractNumId w:val="2"/>
  </w:num>
  <w:num w:numId="14">
    <w:abstractNumId w:val="14"/>
  </w:num>
  <w:num w:numId="15">
    <w:abstractNumId w:val="3"/>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6Ibo7cCYeqxbpxCy5gDg+taXl/tymkVcd85EymEA7xk5icuxcyeQ8aRKIK2VYtBU77rbaUKIz/etfTRfEmzJg==" w:salt="yrOno57+kTgEfrcAMGQZ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CD"/>
    <w:rsid w:val="00001AA4"/>
    <w:rsid w:val="00013BA8"/>
    <w:rsid w:val="00032BD2"/>
    <w:rsid w:val="000348F3"/>
    <w:rsid w:val="000823F2"/>
    <w:rsid w:val="000844FD"/>
    <w:rsid w:val="000D613B"/>
    <w:rsid w:val="000E1DB6"/>
    <w:rsid w:val="00111812"/>
    <w:rsid w:val="00141F2E"/>
    <w:rsid w:val="001805A6"/>
    <w:rsid w:val="00183912"/>
    <w:rsid w:val="001C111C"/>
    <w:rsid w:val="00201C2B"/>
    <w:rsid w:val="0022136A"/>
    <w:rsid w:val="002424FA"/>
    <w:rsid w:val="00264E93"/>
    <w:rsid w:val="00273EA5"/>
    <w:rsid w:val="0029590A"/>
    <w:rsid w:val="002B2881"/>
    <w:rsid w:val="002B29B6"/>
    <w:rsid w:val="002D3056"/>
    <w:rsid w:val="003038CD"/>
    <w:rsid w:val="003150EC"/>
    <w:rsid w:val="00326E1A"/>
    <w:rsid w:val="003326BC"/>
    <w:rsid w:val="0033701D"/>
    <w:rsid w:val="003557C7"/>
    <w:rsid w:val="00362D0C"/>
    <w:rsid w:val="003726BD"/>
    <w:rsid w:val="003A356D"/>
    <w:rsid w:val="003B2DE6"/>
    <w:rsid w:val="003C35D1"/>
    <w:rsid w:val="00411BDE"/>
    <w:rsid w:val="00437F4C"/>
    <w:rsid w:val="00457366"/>
    <w:rsid w:val="00463B2D"/>
    <w:rsid w:val="004840F7"/>
    <w:rsid w:val="004855A6"/>
    <w:rsid w:val="00494693"/>
    <w:rsid w:val="004B258C"/>
    <w:rsid w:val="004B630E"/>
    <w:rsid w:val="004C4325"/>
    <w:rsid w:val="004C73DA"/>
    <w:rsid w:val="004D7AEC"/>
    <w:rsid w:val="004F2B0A"/>
    <w:rsid w:val="005029FE"/>
    <w:rsid w:val="00525011"/>
    <w:rsid w:val="00530517"/>
    <w:rsid w:val="00562C38"/>
    <w:rsid w:val="00564D72"/>
    <w:rsid w:val="00594C63"/>
    <w:rsid w:val="005A15B9"/>
    <w:rsid w:val="005D6263"/>
    <w:rsid w:val="005F34B7"/>
    <w:rsid w:val="00607EEA"/>
    <w:rsid w:val="00623999"/>
    <w:rsid w:val="006340C3"/>
    <w:rsid w:val="00635010"/>
    <w:rsid w:val="00655621"/>
    <w:rsid w:val="00660171"/>
    <w:rsid w:val="00663B19"/>
    <w:rsid w:val="0066587B"/>
    <w:rsid w:val="00670970"/>
    <w:rsid w:val="00685737"/>
    <w:rsid w:val="006A6D8E"/>
    <w:rsid w:val="006D290A"/>
    <w:rsid w:val="006D33C5"/>
    <w:rsid w:val="006F381C"/>
    <w:rsid w:val="006F5DC6"/>
    <w:rsid w:val="00706341"/>
    <w:rsid w:val="00734870"/>
    <w:rsid w:val="0073573E"/>
    <w:rsid w:val="00736FE3"/>
    <w:rsid w:val="0076250F"/>
    <w:rsid w:val="00790DE9"/>
    <w:rsid w:val="00795BA6"/>
    <w:rsid w:val="007A2F1D"/>
    <w:rsid w:val="007B659D"/>
    <w:rsid w:val="007E1C8E"/>
    <w:rsid w:val="007E20C9"/>
    <w:rsid w:val="00837A14"/>
    <w:rsid w:val="0084767E"/>
    <w:rsid w:val="008505FE"/>
    <w:rsid w:val="008527D5"/>
    <w:rsid w:val="00876B48"/>
    <w:rsid w:val="008B1DAE"/>
    <w:rsid w:val="008B2AC7"/>
    <w:rsid w:val="008E683D"/>
    <w:rsid w:val="008F2793"/>
    <w:rsid w:val="00914DD2"/>
    <w:rsid w:val="009428AD"/>
    <w:rsid w:val="00943BBD"/>
    <w:rsid w:val="00957FC3"/>
    <w:rsid w:val="00997AEE"/>
    <w:rsid w:val="00A03477"/>
    <w:rsid w:val="00A05EC3"/>
    <w:rsid w:val="00A24749"/>
    <w:rsid w:val="00A726B8"/>
    <w:rsid w:val="00A74F23"/>
    <w:rsid w:val="00AA5A82"/>
    <w:rsid w:val="00AC07BC"/>
    <w:rsid w:val="00AE1AD4"/>
    <w:rsid w:val="00AF2754"/>
    <w:rsid w:val="00AF4E9F"/>
    <w:rsid w:val="00B11AAE"/>
    <w:rsid w:val="00B46996"/>
    <w:rsid w:val="00B52E3D"/>
    <w:rsid w:val="00B5333D"/>
    <w:rsid w:val="00B65835"/>
    <w:rsid w:val="00B80B24"/>
    <w:rsid w:val="00B913E5"/>
    <w:rsid w:val="00BA401A"/>
    <w:rsid w:val="00BD779D"/>
    <w:rsid w:val="00BE7229"/>
    <w:rsid w:val="00C00100"/>
    <w:rsid w:val="00C03D09"/>
    <w:rsid w:val="00C064F8"/>
    <w:rsid w:val="00C43946"/>
    <w:rsid w:val="00C452EC"/>
    <w:rsid w:val="00C8158A"/>
    <w:rsid w:val="00CA402A"/>
    <w:rsid w:val="00CB2F59"/>
    <w:rsid w:val="00CD2D80"/>
    <w:rsid w:val="00CF6B62"/>
    <w:rsid w:val="00D05A24"/>
    <w:rsid w:val="00D2461A"/>
    <w:rsid w:val="00D434B1"/>
    <w:rsid w:val="00D457CC"/>
    <w:rsid w:val="00D51F0C"/>
    <w:rsid w:val="00D54A94"/>
    <w:rsid w:val="00D63015"/>
    <w:rsid w:val="00D70FAC"/>
    <w:rsid w:val="00D812E0"/>
    <w:rsid w:val="00DB22BD"/>
    <w:rsid w:val="00DE023C"/>
    <w:rsid w:val="00E0342C"/>
    <w:rsid w:val="00E04BA9"/>
    <w:rsid w:val="00E333AB"/>
    <w:rsid w:val="00E40EB8"/>
    <w:rsid w:val="00E64CAA"/>
    <w:rsid w:val="00E678C8"/>
    <w:rsid w:val="00ED78B1"/>
    <w:rsid w:val="00EE6101"/>
    <w:rsid w:val="00EF2F70"/>
    <w:rsid w:val="00F221A3"/>
    <w:rsid w:val="00F40EF5"/>
    <w:rsid w:val="00F52A66"/>
    <w:rsid w:val="00F83055"/>
    <w:rsid w:val="00F850B9"/>
    <w:rsid w:val="00FD21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2388C"/>
  <w15:docId w15:val="{382057E6-FD2F-43CB-B1B6-203B2D2C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4B7"/>
    <w:rPr>
      <w:sz w:val="24"/>
      <w:szCs w:val="24"/>
    </w:rPr>
  </w:style>
  <w:style w:type="paragraph" w:styleId="Heading2">
    <w:name w:val="heading 2"/>
    <w:basedOn w:val="Normal"/>
    <w:next w:val="Normal"/>
    <w:qFormat/>
    <w:rsid w:val="00B46996"/>
    <w:pPr>
      <w:keepNext/>
      <w:numPr>
        <w:ilvl w:val="1"/>
        <w:numId w:val="7"/>
      </w:numPr>
      <w:outlineLvl w:val="1"/>
    </w:pPr>
    <w:rPr>
      <w:rFonts w:cs="Arial"/>
      <w:bCs/>
      <w:iCs/>
      <w:sz w:val="20"/>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64CAA"/>
    <w:pPr>
      <w:spacing w:after="240"/>
    </w:pPr>
    <w:rPr>
      <w:rFonts w:ascii="Helvetica" w:eastAsia="Helvetica" w:hAnsi="Helvetica"/>
      <w:color w:val="000000"/>
      <w:sz w:val="24"/>
      <w:u w:color="000000"/>
      <w:lang w:val="en-US"/>
    </w:rPr>
  </w:style>
  <w:style w:type="paragraph" w:customStyle="1" w:styleId="normala">
    <w:name w:val="normal(a)"/>
    <w:basedOn w:val="Normal"/>
    <w:rsid w:val="003726BD"/>
    <w:pPr>
      <w:ind w:left="864" w:hanging="432"/>
    </w:pPr>
    <w:rPr>
      <w:rFonts w:ascii="Arial" w:hAnsi="Arial"/>
      <w:sz w:val="22"/>
      <w:szCs w:val="20"/>
      <w:lang w:val="en-US" w:eastAsia="en-US"/>
    </w:rPr>
  </w:style>
  <w:style w:type="paragraph" w:styleId="BalloonText">
    <w:name w:val="Balloon Text"/>
    <w:basedOn w:val="Normal"/>
    <w:semiHidden/>
    <w:rsid w:val="00B52E3D"/>
    <w:rPr>
      <w:rFonts w:ascii="Tahoma" w:hAnsi="Tahoma" w:cs="Tahoma"/>
      <w:sz w:val="16"/>
      <w:szCs w:val="16"/>
    </w:rPr>
  </w:style>
  <w:style w:type="table" w:styleId="TableGrid">
    <w:name w:val="Table Grid"/>
    <w:basedOn w:val="TableNormal"/>
    <w:rsid w:val="00C03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46996"/>
    <w:rPr>
      <w:sz w:val="16"/>
      <w:szCs w:val="16"/>
    </w:rPr>
  </w:style>
  <w:style w:type="paragraph" w:styleId="CommentText">
    <w:name w:val="annotation text"/>
    <w:basedOn w:val="Normal"/>
    <w:link w:val="CommentTextChar"/>
    <w:uiPriority w:val="99"/>
    <w:semiHidden/>
    <w:rsid w:val="00B46996"/>
    <w:rPr>
      <w:sz w:val="20"/>
      <w:szCs w:val="20"/>
    </w:rPr>
  </w:style>
  <w:style w:type="paragraph" w:customStyle="1" w:styleId="UniversW1">
    <w:name w:val="Univers (W1)"/>
    <w:basedOn w:val="Normal"/>
    <w:rsid w:val="002424FA"/>
    <w:pPr>
      <w:ind w:left="720" w:hanging="720"/>
    </w:pPr>
    <w:rPr>
      <w:rFonts w:ascii="Univers" w:hAnsi="Univers"/>
      <w:b/>
      <w:sz w:val="18"/>
    </w:rPr>
  </w:style>
  <w:style w:type="paragraph" w:styleId="CommentSubject">
    <w:name w:val="annotation subject"/>
    <w:basedOn w:val="CommentText"/>
    <w:next w:val="CommentText"/>
    <w:semiHidden/>
    <w:rsid w:val="002424FA"/>
    <w:rPr>
      <w:b/>
      <w:bCs/>
    </w:rPr>
  </w:style>
  <w:style w:type="paragraph" w:styleId="Header">
    <w:name w:val="header"/>
    <w:basedOn w:val="Normal"/>
    <w:rsid w:val="00CD2D80"/>
    <w:pPr>
      <w:tabs>
        <w:tab w:val="center" w:pos="4320"/>
        <w:tab w:val="right" w:pos="8640"/>
      </w:tabs>
    </w:pPr>
  </w:style>
  <w:style w:type="paragraph" w:styleId="Footer">
    <w:name w:val="footer"/>
    <w:basedOn w:val="Normal"/>
    <w:rsid w:val="00CD2D80"/>
    <w:pPr>
      <w:tabs>
        <w:tab w:val="center" w:pos="4320"/>
        <w:tab w:val="right" w:pos="8640"/>
      </w:tabs>
    </w:pPr>
  </w:style>
  <w:style w:type="character" w:styleId="PageNumber">
    <w:name w:val="page number"/>
    <w:basedOn w:val="DefaultParagraphFont"/>
    <w:rsid w:val="003A356D"/>
  </w:style>
  <w:style w:type="paragraph" w:styleId="ListParagraph">
    <w:name w:val="List Paragraph"/>
    <w:basedOn w:val="Normal"/>
    <w:uiPriority w:val="34"/>
    <w:qFormat/>
    <w:rsid w:val="0033701D"/>
    <w:pPr>
      <w:ind w:left="720"/>
      <w:contextualSpacing/>
    </w:pPr>
  </w:style>
  <w:style w:type="character" w:customStyle="1" w:styleId="CommentTextChar">
    <w:name w:val="Comment Text Char"/>
    <w:basedOn w:val="DefaultParagraphFont"/>
    <w:link w:val="CommentText"/>
    <w:uiPriority w:val="99"/>
    <w:semiHidden/>
    <w:rsid w:val="00663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940</Words>
  <Characters>4535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Parker</dc:creator>
  <cp:lastModifiedBy>Gbadamosi, Adrienne TRAN:EX</cp:lastModifiedBy>
  <cp:revision>4</cp:revision>
  <cp:lastPrinted>2010-01-07T23:39:00Z</cp:lastPrinted>
  <dcterms:created xsi:type="dcterms:W3CDTF">2022-01-14T22:29:00Z</dcterms:created>
  <dcterms:modified xsi:type="dcterms:W3CDTF">2022-01-17T18:57:00Z</dcterms:modified>
</cp:coreProperties>
</file>